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59DF" w:rsidRDefault="00896311" w:rsidP="00C159DF">
      <w:pPr>
        <w:pStyle w:val="1"/>
        <w:snapToGrid w:val="0"/>
        <w:spacing w:beforeAutospacing="0" w:afterAutospacing="0" w:line="580" w:lineRule="exact"/>
        <w:jc w:val="center"/>
        <w:rPr>
          <w:rFonts w:ascii="方正小标宋简体" w:eastAsia="方正小标宋简体" w:hAnsi="仿宋"/>
          <w:b w:val="0"/>
          <w:sz w:val="44"/>
          <w:szCs w:val="44"/>
        </w:rPr>
      </w:pPr>
      <w:bookmarkStart w:id="0" w:name="_GoBack"/>
      <w:r w:rsidRPr="005B66EB">
        <w:rPr>
          <w:rFonts w:ascii="方正小标宋简体" w:eastAsia="方正小标宋简体" w:hAnsi="仿宋"/>
          <w:b w:val="0"/>
          <w:sz w:val="44"/>
          <w:szCs w:val="44"/>
        </w:rPr>
        <w:t>安徽省</w:t>
      </w:r>
      <w:r w:rsidR="00F14E95" w:rsidRPr="005B66EB">
        <w:rPr>
          <w:rFonts w:ascii="方正小标宋简体" w:eastAsia="方正小标宋简体" w:hAnsi="仿宋"/>
          <w:b w:val="0"/>
          <w:sz w:val="44"/>
          <w:szCs w:val="44"/>
        </w:rPr>
        <w:t>宿州市气象局20</w:t>
      </w:r>
      <w:r w:rsidR="00B56CD4" w:rsidRPr="005B66EB">
        <w:rPr>
          <w:rFonts w:ascii="方正小标宋简体" w:eastAsia="方正小标宋简体" w:hAnsi="仿宋"/>
          <w:b w:val="0"/>
          <w:sz w:val="44"/>
          <w:szCs w:val="44"/>
        </w:rPr>
        <w:t>20</w:t>
      </w:r>
      <w:r w:rsidR="00C159DF" w:rsidRPr="005B66EB">
        <w:rPr>
          <w:rFonts w:ascii="方正小标宋简体" w:eastAsia="方正小标宋简体" w:hAnsi="仿宋"/>
          <w:b w:val="0"/>
          <w:sz w:val="44"/>
          <w:szCs w:val="44"/>
        </w:rPr>
        <w:t>年度</w:t>
      </w:r>
    </w:p>
    <w:p w:rsidR="00C0743E" w:rsidRPr="005B66EB" w:rsidRDefault="00F14E95" w:rsidP="00C159DF">
      <w:pPr>
        <w:pStyle w:val="1"/>
        <w:snapToGrid w:val="0"/>
        <w:spacing w:beforeAutospacing="0" w:afterAutospacing="0" w:line="580" w:lineRule="exact"/>
        <w:jc w:val="center"/>
        <w:rPr>
          <w:rFonts w:ascii="方正小标宋简体" w:eastAsia="方正小标宋简体" w:hAnsi="仿宋" w:hint="default"/>
          <w:b w:val="0"/>
          <w:sz w:val="44"/>
          <w:szCs w:val="44"/>
        </w:rPr>
      </w:pPr>
      <w:r w:rsidRPr="005B66EB">
        <w:rPr>
          <w:rFonts w:ascii="方正小标宋简体" w:eastAsia="方正小标宋简体" w:hAnsi="仿宋"/>
          <w:b w:val="0"/>
          <w:sz w:val="44"/>
          <w:szCs w:val="44"/>
        </w:rPr>
        <w:t>政</w:t>
      </w:r>
      <w:r w:rsidR="00896311" w:rsidRPr="005B66EB">
        <w:rPr>
          <w:rFonts w:ascii="方正小标宋简体" w:eastAsia="方正小标宋简体" w:hAnsi="仿宋"/>
          <w:b w:val="0"/>
          <w:sz w:val="44"/>
          <w:szCs w:val="44"/>
        </w:rPr>
        <w:t>府信息公开</w:t>
      </w:r>
      <w:r w:rsidRPr="005B66EB">
        <w:rPr>
          <w:rFonts w:ascii="方正小标宋简体" w:eastAsia="方正小标宋简体" w:hAnsi="仿宋"/>
          <w:b w:val="0"/>
          <w:sz w:val="44"/>
          <w:szCs w:val="44"/>
        </w:rPr>
        <w:t>工作报告</w:t>
      </w:r>
    </w:p>
    <w:p w:rsidR="00C159DF" w:rsidRDefault="00C159DF" w:rsidP="005B66EB">
      <w:pPr>
        <w:pStyle w:val="a3"/>
        <w:widowControl/>
        <w:spacing w:beforeAutospacing="0" w:afterAutospacing="0" w:line="560" w:lineRule="exact"/>
        <w:ind w:firstLineChars="200" w:firstLine="640"/>
        <w:jc w:val="both"/>
        <w:rPr>
          <w:rFonts w:ascii="仿宋_GB2312" w:eastAsia="仿宋_GB2312" w:hint="eastAsia"/>
          <w:color w:val="000000"/>
          <w:sz w:val="32"/>
          <w:szCs w:val="32"/>
        </w:rPr>
      </w:pPr>
    </w:p>
    <w:p w:rsidR="00C0743E" w:rsidRPr="005B66EB" w:rsidRDefault="00C0743E" w:rsidP="005B66EB">
      <w:pPr>
        <w:pStyle w:val="a3"/>
        <w:widowControl/>
        <w:spacing w:beforeAutospacing="0" w:afterAutospacing="0" w:line="560" w:lineRule="exact"/>
        <w:ind w:firstLineChars="200" w:firstLine="640"/>
        <w:jc w:val="both"/>
        <w:rPr>
          <w:rFonts w:ascii="仿宋_GB2312" w:eastAsia="仿宋_GB2312"/>
          <w:color w:val="000000"/>
          <w:sz w:val="32"/>
          <w:szCs w:val="32"/>
        </w:rPr>
      </w:pPr>
      <w:r w:rsidRPr="005B66EB">
        <w:rPr>
          <w:rFonts w:ascii="仿宋_GB2312" w:eastAsia="仿宋_GB2312"/>
          <w:color w:val="000000"/>
          <w:sz w:val="32"/>
          <w:szCs w:val="32"/>
        </w:rPr>
        <w:t>本报告依据《中华人民共和国政府信息公开条例》国务院令第711号）和《国务院办公厅政府信息与政务公开办公室关于政府信息公开工作年度报告有关事项的通知》（国办公开办函〔2019〕60号）要求，结合我</w:t>
      </w:r>
      <w:r w:rsidRPr="005B66EB">
        <w:rPr>
          <w:rFonts w:ascii="仿宋_GB2312" w:eastAsia="仿宋_GB2312" w:hint="eastAsia"/>
          <w:color w:val="000000"/>
          <w:sz w:val="32"/>
          <w:szCs w:val="32"/>
        </w:rPr>
        <w:t>局</w:t>
      </w:r>
      <w:r w:rsidRPr="005B66EB">
        <w:rPr>
          <w:rFonts w:ascii="仿宋_GB2312" w:eastAsia="仿宋_GB2312"/>
          <w:color w:val="000000"/>
          <w:sz w:val="32"/>
          <w:szCs w:val="32"/>
        </w:rPr>
        <w:t>政府信息公开工作</w:t>
      </w:r>
      <w:r w:rsidRPr="005B66EB">
        <w:rPr>
          <w:rFonts w:ascii="仿宋_GB2312" w:eastAsia="仿宋_GB2312" w:hint="eastAsia"/>
          <w:color w:val="000000"/>
          <w:sz w:val="32"/>
          <w:szCs w:val="32"/>
        </w:rPr>
        <w:t>情况及</w:t>
      </w:r>
      <w:r w:rsidRPr="005B66EB">
        <w:rPr>
          <w:rFonts w:ascii="仿宋_GB2312" w:eastAsia="仿宋_GB2312"/>
          <w:color w:val="000000"/>
          <w:sz w:val="32"/>
          <w:szCs w:val="32"/>
        </w:rPr>
        <w:t>有关统计数据由宿州市气象局办公室撰</w:t>
      </w:r>
      <w:r w:rsidR="00E0092F" w:rsidRPr="005B66EB">
        <w:rPr>
          <w:rFonts w:ascii="仿宋_GB2312" w:eastAsia="仿宋_GB2312" w:hint="eastAsia"/>
          <w:color w:val="000000"/>
          <w:sz w:val="32"/>
          <w:szCs w:val="32"/>
        </w:rPr>
        <w:t>写</w:t>
      </w:r>
      <w:r w:rsidRPr="005B66EB">
        <w:rPr>
          <w:rFonts w:ascii="仿宋_GB2312" w:eastAsia="仿宋_GB2312"/>
          <w:color w:val="000000"/>
          <w:sz w:val="32"/>
          <w:szCs w:val="32"/>
        </w:rPr>
        <w:t>。报告主要包括：总体情况、主动公开政府信息情况、收到和处理政府信息公开申请情况、因政府信息公开被申请行政复议和提起行政诉讼情况、政府信息公开工作存在主要问题及改进情况和其他需要报告事项。本报告中使用数据统计期限为2020年1月1日至12月31日，报告的电子版可在</w:t>
      </w:r>
      <w:r w:rsidRPr="005B66EB">
        <w:rPr>
          <w:rFonts w:ascii="仿宋_GB2312" w:eastAsia="仿宋_GB2312" w:hint="eastAsia"/>
          <w:color w:val="000000"/>
          <w:sz w:val="32"/>
          <w:szCs w:val="32"/>
        </w:rPr>
        <w:t>宿州</w:t>
      </w:r>
      <w:r w:rsidRPr="005B66EB">
        <w:rPr>
          <w:rFonts w:ascii="仿宋_GB2312" w:eastAsia="仿宋_GB2312"/>
          <w:color w:val="000000"/>
          <w:sz w:val="32"/>
          <w:szCs w:val="32"/>
        </w:rPr>
        <w:t>市</w:t>
      </w:r>
      <w:r w:rsidRPr="005B66EB">
        <w:rPr>
          <w:rFonts w:ascii="仿宋_GB2312" w:eastAsia="仿宋_GB2312" w:hint="eastAsia"/>
          <w:color w:val="000000"/>
          <w:sz w:val="32"/>
          <w:szCs w:val="32"/>
        </w:rPr>
        <w:t>气象局网站政府信息公开栏目</w:t>
      </w:r>
      <w:r w:rsidR="00C159DF" w:rsidRPr="00C159DF">
        <w:rPr>
          <w:rFonts w:ascii="仿宋_GB2312" w:eastAsia="仿宋_GB2312" w:hint="eastAsia"/>
          <w:color w:val="000000"/>
          <w:spacing w:val="-6"/>
          <w:sz w:val="32"/>
          <w:szCs w:val="32"/>
        </w:rPr>
        <w:t>（</w:t>
      </w:r>
      <w:r w:rsidR="0092660C" w:rsidRPr="00C159DF">
        <w:rPr>
          <w:rFonts w:ascii="仿宋_GB2312" w:eastAsia="仿宋_GB2312"/>
          <w:color w:val="000000"/>
          <w:spacing w:val="-6"/>
          <w:sz w:val="32"/>
          <w:szCs w:val="32"/>
        </w:rPr>
        <w:t>http://</w:t>
      </w:r>
      <w:r w:rsidR="00C159DF" w:rsidRPr="00C159DF">
        <w:rPr>
          <w:rFonts w:ascii="仿宋_GB2312" w:eastAsia="仿宋_GB2312"/>
          <w:color w:val="000000"/>
          <w:spacing w:val="-6"/>
          <w:sz w:val="32"/>
          <w:szCs w:val="32"/>
        </w:rPr>
        <w:t xml:space="preserve"> </w:t>
      </w:r>
      <w:r w:rsidR="0092660C" w:rsidRPr="00C159DF">
        <w:rPr>
          <w:rFonts w:ascii="仿宋_GB2312" w:eastAsia="仿宋_GB2312"/>
          <w:color w:val="000000"/>
          <w:spacing w:val="-6"/>
          <w:sz w:val="32"/>
          <w:szCs w:val="32"/>
        </w:rPr>
        <w:t>ahsz.gov.cn/public/column/2655649?type=2&amp;nav=1</w:t>
      </w:r>
      <w:r w:rsidRPr="00C159DF">
        <w:rPr>
          <w:rFonts w:ascii="仿宋_GB2312" w:eastAsia="仿宋_GB2312"/>
          <w:color w:val="000000"/>
          <w:spacing w:val="-6"/>
          <w:sz w:val="32"/>
          <w:szCs w:val="32"/>
        </w:rPr>
        <w:t>）</w:t>
      </w:r>
      <w:r w:rsidRPr="005B66EB">
        <w:rPr>
          <w:rFonts w:ascii="仿宋_GB2312" w:eastAsia="仿宋_GB2312"/>
          <w:color w:val="000000"/>
          <w:sz w:val="32"/>
          <w:szCs w:val="32"/>
        </w:rPr>
        <w:t>下载。如对本报告有任何疑问，请与宿州市气象局办公室联系。(地址：宿州市经济开发区金海大道南端，宿州市气象局四楼，电话:0557-3951012)</w:t>
      </w:r>
    </w:p>
    <w:p w:rsidR="000D30A3" w:rsidRPr="00446B45" w:rsidRDefault="00946393" w:rsidP="005B66EB">
      <w:pPr>
        <w:widowControl/>
        <w:shd w:val="clear" w:color="auto" w:fill="FFFFFF"/>
        <w:spacing w:line="560" w:lineRule="exact"/>
        <w:ind w:firstLineChars="200" w:firstLine="640"/>
        <w:rPr>
          <w:rFonts w:ascii="方正黑体_GBK" w:eastAsia="方正黑体_GBK" w:hAnsi="仿宋" w:cstheme="minorEastAsia"/>
          <w:color w:val="333333"/>
          <w:kern w:val="0"/>
          <w:sz w:val="32"/>
          <w:szCs w:val="32"/>
          <w:shd w:val="clear" w:color="auto" w:fill="FFFFFF"/>
        </w:rPr>
      </w:pPr>
      <w:r w:rsidRPr="00446B45">
        <w:rPr>
          <w:rFonts w:ascii="方正黑体_GBK" w:eastAsia="方正黑体_GBK" w:hAnsi="仿宋" w:cstheme="minorEastAsia" w:hint="eastAsia"/>
          <w:color w:val="333333"/>
          <w:kern w:val="0"/>
          <w:sz w:val="32"/>
          <w:szCs w:val="32"/>
          <w:shd w:val="clear" w:color="auto" w:fill="FFFFFF"/>
        </w:rPr>
        <w:t>一、</w:t>
      </w:r>
      <w:r w:rsidR="00F14E95" w:rsidRPr="00446B45">
        <w:rPr>
          <w:rFonts w:ascii="方正黑体_GBK" w:eastAsia="方正黑体_GBK" w:hAnsi="仿宋" w:cstheme="minorEastAsia" w:hint="eastAsia"/>
          <w:color w:val="333333"/>
          <w:kern w:val="0"/>
          <w:sz w:val="32"/>
          <w:szCs w:val="32"/>
          <w:shd w:val="clear" w:color="auto" w:fill="FFFFFF"/>
        </w:rPr>
        <w:t>总体情况</w:t>
      </w:r>
    </w:p>
    <w:p w:rsidR="00C677AF" w:rsidRPr="007A703A" w:rsidRDefault="00C677AF" w:rsidP="005B66EB">
      <w:pPr>
        <w:pStyle w:val="a3"/>
        <w:widowControl/>
        <w:spacing w:beforeAutospacing="0" w:afterAutospacing="0" w:line="560" w:lineRule="exact"/>
        <w:ind w:firstLineChars="200" w:firstLine="640"/>
        <w:jc w:val="both"/>
        <w:rPr>
          <w:rFonts w:ascii="仿宋_GB2312" w:eastAsia="仿宋_GB2312"/>
          <w:color w:val="000000"/>
          <w:sz w:val="32"/>
          <w:szCs w:val="32"/>
        </w:rPr>
      </w:pPr>
      <w:r w:rsidRPr="007A703A">
        <w:rPr>
          <w:rFonts w:ascii="仿宋_GB2312" w:eastAsia="仿宋_GB2312"/>
          <w:color w:val="000000"/>
          <w:sz w:val="32"/>
          <w:szCs w:val="32"/>
        </w:rPr>
        <w:t>2020</w:t>
      </w:r>
      <w:r w:rsidR="00F14E95" w:rsidRPr="007A703A">
        <w:rPr>
          <w:rFonts w:ascii="仿宋_GB2312" w:eastAsia="仿宋_GB2312" w:hint="eastAsia"/>
          <w:color w:val="000000"/>
          <w:sz w:val="32"/>
          <w:szCs w:val="32"/>
        </w:rPr>
        <w:t>年，宿州市气象局深入贯彻落实《中华人民共和国政府信息公开条例》</w:t>
      </w:r>
      <w:r w:rsidRPr="007A703A">
        <w:rPr>
          <w:rFonts w:ascii="仿宋_GB2312" w:eastAsia="仿宋_GB2312" w:hint="eastAsia"/>
          <w:color w:val="000000"/>
          <w:sz w:val="32"/>
          <w:szCs w:val="32"/>
        </w:rPr>
        <w:t>《宿州市人民政府办公室关于印发</w:t>
      </w:r>
      <w:r w:rsidRPr="007A703A">
        <w:rPr>
          <w:rFonts w:ascii="仿宋_GB2312" w:eastAsia="仿宋_GB2312"/>
          <w:color w:val="000000"/>
          <w:sz w:val="32"/>
          <w:szCs w:val="32"/>
        </w:rPr>
        <w:t>2020年政务公开重点工作任务分工方案的通知》</w:t>
      </w:r>
      <w:r w:rsidR="00661FE5">
        <w:rPr>
          <w:rFonts w:ascii="仿宋_GB2312" w:eastAsia="仿宋_GB2312" w:hint="eastAsia"/>
          <w:color w:val="000000"/>
          <w:sz w:val="32"/>
          <w:szCs w:val="32"/>
        </w:rPr>
        <w:t>（</w:t>
      </w:r>
      <w:r w:rsidRPr="007A703A">
        <w:rPr>
          <w:rFonts w:ascii="仿宋_GB2312" w:eastAsia="仿宋_GB2312"/>
          <w:color w:val="000000"/>
          <w:sz w:val="32"/>
          <w:szCs w:val="32"/>
        </w:rPr>
        <w:t>宿</w:t>
      </w:r>
      <w:proofErr w:type="gramStart"/>
      <w:r w:rsidRPr="007A703A">
        <w:rPr>
          <w:rFonts w:ascii="仿宋_GB2312" w:eastAsia="仿宋_GB2312"/>
          <w:color w:val="000000"/>
          <w:sz w:val="32"/>
          <w:szCs w:val="32"/>
        </w:rPr>
        <w:t>政办秘〔2020〕</w:t>
      </w:r>
      <w:proofErr w:type="gramEnd"/>
      <w:r w:rsidRPr="007A703A">
        <w:rPr>
          <w:rFonts w:ascii="仿宋_GB2312" w:eastAsia="仿宋_GB2312"/>
          <w:color w:val="000000"/>
          <w:sz w:val="32"/>
          <w:szCs w:val="32"/>
        </w:rPr>
        <w:t>30号）</w:t>
      </w:r>
      <w:r w:rsidR="00F14E95" w:rsidRPr="007A703A">
        <w:rPr>
          <w:rFonts w:ascii="仿宋_GB2312" w:eastAsia="仿宋_GB2312" w:hint="eastAsia"/>
          <w:color w:val="000000"/>
          <w:sz w:val="32"/>
          <w:szCs w:val="32"/>
        </w:rPr>
        <w:t>，结合</w:t>
      </w:r>
      <w:r w:rsidR="006C778C" w:rsidRPr="007A703A">
        <w:rPr>
          <w:rFonts w:ascii="仿宋_GB2312" w:eastAsia="仿宋_GB2312" w:hint="eastAsia"/>
          <w:color w:val="000000"/>
          <w:sz w:val="32"/>
          <w:szCs w:val="32"/>
        </w:rPr>
        <w:t>宿州市</w:t>
      </w:r>
      <w:r w:rsidR="00F14E95" w:rsidRPr="007A703A">
        <w:rPr>
          <w:rFonts w:ascii="仿宋_GB2312" w:eastAsia="仿宋_GB2312" w:hint="eastAsia"/>
          <w:color w:val="000000"/>
          <w:sz w:val="32"/>
          <w:szCs w:val="32"/>
        </w:rPr>
        <w:t>气象部门实际，制定了</w:t>
      </w:r>
      <w:r w:rsidR="00E0092F">
        <w:rPr>
          <w:rFonts w:ascii="仿宋_GB2312" w:eastAsia="仿宋_GB2312" w:hint="eastAsia"/>
          <w:color w:val="000000"/>
          <w:sz w:val="32"/>
          <w:szCs w:val="32"/>
        </w:rPr>
        <w:t>《</w:t>
      </w:r>
      <w:r w:rsidR="00F14E95" w:rsidRPr="007A703A">
        <w:rPr>
          <w:rFonts w:ascii="仿宋_GB2312" w:eastAsia="仿宋_GB2312" w:hint="eastAsia"/>
          <w:color w:val="000000"/>
          <w:sz w:val="32"/>
          <w:szCs w:val="32"/>
        </w:rPr>
        <w:t>宿州市气象局20</w:t>
      </w:r>
      <w:r w:rsidRPr="007A703A">
        <w:rPr>
          <w:rFonts w:ascii="仿宋_GB2312" w:eastAsia="仿宋_GB2312"/>
          <w:color w:val="000000"/>
          <w:sz w:val="32"/>
          <w:szCs w:val="32"/>
        </w:rPr>
        <w:t>20</w:t>
      </w:r>
      <w:r w:rsidR="00F14E95" w:rsidRPr="007A703A">
        <w:rPr>
          <w:rFonts w:ascii="仿宋_GB2312" w:eastAsia="仿宋_GB2312" w:hint="eastAsia"/>
          <w:color w:val="000000"/>
          <w:sz w:val="32"/>
          <w:szCs w:val="32"/>
        </w:rPr>
        <w:t>年政务公开计划》，</w:t>
      </w:r>
      <w:r w:rsidRPr="007A703A">
        <w:rPr>
          <w:rFonts w:ascii="仿宋_GB2312" w:eastAsia="仿宋_GB2312" w:hint="eastAsia"/>
          <w:color w:val="000000"/>
          <w:sz w:val="32"/>
          <w:szCs w:val="32"/>
        </w:rPr>
        <w:t>进一步加大主动公开力度，</w:t>
      </w:r>
      <w:r w:rsidR="00013007" w:rsidRPr="007A703A">
        <w:rPr>
          <w:rFonts w:ascii="仿宋_GB2312" w:eastAsia="仿宋_GB2312" w:hint="eastAsia"/>
          <w:color w:val="000000"/>
          <w:sz w:val="32"/>
          <w:szCs w:val="32"/>
        </w:rPr>
        <w:t>不断加强信息公开网栏目内容建设，进一步完善政务公开管理制度，强化监</w:t>
      </w:r>
      <w:r w:rsidR="00013007" w:rsidRPr="007A703A">
        <w:rPr>
          <w:rFonts w:ascii="仿宋_GB2312" w:eastAsia="仿宋_GB2312" w:hint="eastAsia"/>
          <w:color w:val="000000"/>
          <w:sz w:val="32"/>
          <w:szCs w:val="32"/>
        </w:rPr>
        <w:lastRenderedPageBreak/>
        <w:t>督保障，</w:t>
      </w:r>
      <w:r w:rsidRPr="007A703A">
        <w:rPr>
          <w:rFonts w:ascii="仿宋_GB2312" w:eastAsia="仿宋_GB2312" w:hint="eastAsia"/>
          <w:color w:val="000000"/>
          <w:sz w:val="32"/>
          <w:szCs w:val="32"/>
        </w:rPr>
        <w:t>细化公开内容，规范公开行为，做好政策解读和舆情回应工作，不断提高政府信息公开的质量和水平。结合气象工作实际，认真梳理和清理涉及气象的政府信息，通过宿州市气象局政务信息公开网、</w:t>
      </w:r>
      <w:proofErr w:type="gramStart"/>
      <w:r w:rsidRPr="007A703A">
        <w:rPr>
          <w:rFonts w:ascii="仿宋_GB2312" w:eastAsia="仿宋_GB2312" w:hint="eastAsia"/>
          <w:color w:val="000000"/>
          <w:sz w:val="32"/>
          <w:szCs w:val="32"/>
        </w:rPr>
        <w:t>新浪微博</w:t>
      </w:r>
      <w:proofErr w:type="gramEnd"/>
      <w:r w:rsidRPr="007A703A">
        <w:rPr>
          <w:rFonts w:ascii="仿宋_GB2312" w:eastAsia="仿宋_GB2312" w:hint="eastAsia"/>
          <w:color w:val="000000"/>
          <w:sz w:val="32"/>
          <w:szCs w:val="32"/>
        </w:rPr>
        <w:t>、</w:t>
      </w:r>
      <w:proofErr w:type="gramStart"/>
      <w:r w:rsidRPr="007A703A">
        <w:rPr>
          <w:rFonts w:ascii="仿宋_GB2312" w:eastAsia="仿宋_GB2312" w:hint="eastAsia"/>
          <w:color w:val="000000"/>
          <w:sz w:val="32"/>
          <w:szCs w:val="32"/>
        </w:rPr>
        <w:t>微信公众号</w:t>
      </w:r>
      <w:proofErr w:type="gramEnd"/>
      <w:r w:rsidRPr="007A703A">
        <w:rPr>
          <w:rFonts w:ascii="仿宋_GB2312" w:eastAsia="仿宋_GB2312" w:hint="eastAsia"/>
          <w:color w:val="000000"/>
          <w:sz w:val="32"/>
          <w:szCs w:val="32"/>
        </w:rPr>
        <w:t>等多种途径向社会广泛公开。并结合“3.23世界气象日”</w:t>
      </w:r>
      <w:r w:rsidR="00661FE5">
        <w:rPr>
          <w:rFonts w:ascii="仿宋_GB2312" w:eastAsia="仿宋_GB2312" w:hint="eastAsia"/>
          <w:color w:val="000000"/>
          <w:sz w:val="32"/>
          <w:szCs w:val="32"/>
        </w:rPr>
        <w:t xml:space="preserve"> “</w:t>
      </w:r>
      <w:r w:rsidRPr="007A703A">
        <w:rPr>
          <w:rFonts w:ascii="仿宋_GB2312" w:eastAsia="仿宋_GB2312" w:hint="eastAsia"/>
          <w:color w:val="000000"/>
          <w:sz w:val="32"/>
          <w:szCs w:val="32"/>
        </w:rPr>
        <w:t>气象科技周</w:t>
      </w:r>
      <w:r w:rsidR="00661FE5">
        <w:rPr>
          <w:rFonts w:ascii="仿宋_GB2312" w:eastAsia="仿宋_GB2312" w:hint="eastAsia"/>
          <w:color w:val="000000"/>
          <w:sz w:val="32"/>
          <w:szCs w:val="32"/>
        </w:rPr>
        <w:t>”“</w:t>
      </w:r>
      <w:r w:rsidRPr="007A703A">
        <w:rPr>
          <w:rFonts w:ascii="仿宋_GB2312" w:eastAsia="仿宋_GB2312" w:hint="eastAsia"/>
          <w:color w:val="000000"/>
          <w:sz w:val="32"/>
          <w:szCs w:val="32"/>
        </w:rPr>
        <w:t>世界防灾减灾日</w:t>
      </w:r>
      <w:r w:rsidR="00661FE5">
        <w:rPr>
          <w:rFonts w:ascii="仿宋_GB2312" w:eastAsia="仿宋_GB2312" w:hint="eastAsia"/>
          <w:color w:val="000000"/>
          <w:sz w:val="32"/>
          <w:szCs w:val="32"/>
        </w:rPr>
        <w:t>”</w:t>
      </w:r>
      <w:r w:rsidRPr="007A703A">
        <w:rPr>
          <w:rFonts w:ascii="仿宋_GB2312" w:eastAsia="仿宋_GB2312" w:hint="eastAsia"/>
          <w:color w:val="000000"/>
          <w:sz w:val="32"/>
          <w:szCs w:val="32"/>
        </w:rPr>
        <w:t>，向社会广泛宣传气象防灾减灾知识</w:t>
      </w:r>
      <w:r w:rsidR="00013007" w:rsidRPr="007A703A">
        <w:rPr>
          <w:rFonts w:ascii="仿宋_GB2312" w:eastAsia="仿宋_GB2312" w:hint="eastAsia"/>
          <w:color w:val="000000"/>
          <w:sz w:val="32"/>
          <w:szCs w:val="32"/>
        </w:rPr>
        <w:t>。</w:t>
      </w:r>
    </w:p>
    <w:p w:rsidR="003004DB" w:rsidRPr="00446B45" w:rsidRDefault="00946393" w:rsidP="005B66EB">
      <w:pPr>
        <w:widowControl/>
        <w:shd w:val="clear" w:color="auto" w:fill="FFFFFF"/>
        <w:spacing w:line="560" w:lineRule="exact"/>
        <w:ind w:firstLineChars="200" w:firstLine="640"/>
        <w:rPr>
          <w:rFonts w:ascii="方正楷体_GBK" w:eastAsia="方正楷体_GBK" w:hAnsi="仿宋" w:cstheme="minorEastAsia"/>
          <w:color w:val="333333"/>
          <w:kern w:val="0"/>
          <w:sz w:val="32"/>
          <w:szCs w:val="32"/>
          <w:shd w:val="clear" w:color="auto" w:fill="FFFFFF"/>
        </w:rPr>
      </w:pPr>
      <w:r w:rsidRPr="00446B45">
        <w:rPr>
          <w:rFonts w:ascii="方正楷体_GBK" w:eastAsia="方正楷体_GBK" w:hAnsi="仿宋" w:cstheme="minorEastAsia" w:hint="eastAsia"/>
          <w:color w:val="333333"/>
          <w:kern w:val="0"/>
          <w:sz w:val="32"/>
          <w:szCs w:val="32"/>
          <w:shd w:val="clear" w:color="auto" w:fill="FFFFFF"/>
        </w:rPr>
        <w:t>（一）</w:t>
      </w:r>
      <w:r w:rsidR="003004DB" w:rsidRPr="00446B45">
        <w:rPr>
          <w:rFonts w:ascii="方正楷体_GBK" w:eastAsia="方正楷体_GBK" w:hAnsi="仿宋" w:cstheme="minorEastAsia" w:hint="eastAsia"/>
          <w:color w:val="333333"/>
          <w:kern w:val="0"/>
          <w:sz w:val="32"/>
          <w:szCs w:val="32"/>
          <w:shd w:val="clear" w:color="auto" w:fill="FFFFFF"/>
        </w:rPr>
        <w:t>主动公开情况</w:t>
      </w:r>
    </w:p>
    <w:p w:rsidR="003004DB" w:rsidRPr="007A703A" w:rsidRDefault="003004DB" w:rsidP="005B66EB">
      <w:pPr>
        <w:pStyle w:val="a3"/>
        <w:widowControl/>
        <w:spacing w:beforeAutospacing="0" w:afterAutospacing="0" w:line="560" w:lineRule="exact"/>
        <w:ind w:firstLineChars="200" w:firstLine="640"/>
        <w:jc w:val="both"/>
        <w:rPr>
          <w:rFonts w:ascii="仿宋_GB2312" w:eastAsia="仿宋_GB2312"/>
          <w:color w:val="000000"/>
          <w:sz w:val="32"/>
          <w:szCs w:val="32"/>
        </w:rPr>
      </w:pPr>
      <w:r w:rsidRPr="007A703A">
        <w:rPr>
          <w:rFonts w:ascii="仿宋_GB2312" w:eastAsia="仿宋_GB2312" w:hint="eastAsia"/>
          <w:color w:val="000000"/>
          <w:sz w:val="32"/>
          <w:szCs w:val="32"/>
        </w:rPr>
        <w:t>围绕政务公开工作重点，进一步调整、完善工作机构，通过</w:t>
      </w:r>
      <w:r w:rsidR="00E0092F">
        <w:rPr>
          <w:rFonts w:ascii="仿宋_GB2312" w:eastAsia="仿宋_GB2312" w:hint="eastAsia"/>
          <w:color w:val="000000"/>
          <w:sz w:val="32"/>
          <w:szCs w:val="32"/>
        </w:rPr>
        <w:t>宿州市气象局</w:t>
      </w:r>
      <w:r w:rsidRPr="007A703A">
        <w:rPr>
          <w:rFonts w:ascii="仿宋_GB2312" w:eastAsia="仿宋_GB2312" w:hint="eastAsia"/>
          <w:color w:val="000000"/>
          <w:sz w:val="32"/>
          <w:szCs w:val="32"/>
        </w:rPr>
        <w:t>政</w:t>
      </w:r>
      <w:r w:rsidR="00097F38">
        <w:rPr>
          <w:rFonts w:ascii="仿宋_GB2312" w:eastAsia="仿宋_GB2312" w:hint="eastAsia"/>
          <w:color w:val="000000"/>
          <w:sz w:val="32"/>
          <w:szCs w:val="32"/>
        </w:rPr>
        <w:t>府</w:t>
      </w:r>
      <w:r w:rsidRPr="007A703A">
        <w:rPr>
          <w:rFonts w:ascii="仿宋_GB2312" w:eastAsia="仿宋_GB2312" w:hint="eastAsia"/>
          <w:color w:val="000000"/>
          <w:sz w:val="32"/>
          <w:szCs w:val="32"/>
        </w:rPr>
        <w:t>信息公开网</w:t>
      </w:r>
      <w:r w:rsidR="00097F38">
        <w:rPr>
          <w:rFonts w:ascii="仿宋_GB2312" w:eastAsia="仿宋_GB2312" w:hint="eastAsia"/>
          <w:color w:val="000000"/>
          <w:sz w:val="32"/>
          <w:szCs w:val="32"/>
        </w:rPr>
        <w:t>站</w:t>
      </w:r>
      <w:r w:rsidRPr="007A703A">
        <w:rPr>
          <w:rFonts w:ascii="仿宋_GB2312" w:eastAsia="仿宋_GB2312" w:hint="eastAsia"/>
          <w:color w:val="000000"/>
          <w:sz w:val="32"/>
          <w:szCs w:val="32"/>
        </w:rPr>
        <w:t>、“宿州气象”</w:t>
      </w:r>
      <w:proofErr w:type="gramStart"/>
      <w:r w:rsidRPr="007A703A">
        <w:rPr>
          <w:rFonts w:ascii="仿宋_GB2312" w:eastAsia="仿宋_GB2312" w:hint="eastAsia"/>
          <w:color w:val="000000"/>
          <w:sz w:val="32"/>
          <w:szCs w:val="32"/>
        </w:rPr>
        <w:t>微信公众号</w:t>
      </w:r>
      <w:proofErr w:type="gramEnd"/>
      <w:r w:rsidRPr="007A703A">
        <w:rPr>
          <w:rFonts w:ascii="仿宋_GB2312" w:eastAsia="仿宋_GB2312" w:hint="eastAsia"/>
          <w:color w:val="000000"/>
          <w:sz w:val="32"/>
          <w:szCs w:val="32"/>
        </w:rPr>
        <w:t>、“宿州气象”新浪</w:t>
      </w:r>
      <w:proofErr w:type="gramStart"/>
      <w:r w:rsidRPr="007A703A">
        <w:rPr>
          <w:rFonts w:ascii="仿宋_GB2312" w:eastAsia="仿宋_GB2312" w:hint="eastAsia"/>
          <w:color w:val="000000"/>
          <w:sz w:val="32"/>
          <w:szCs w:val="32"/>
        </w:rPr>
        <w:t>官方</w:t>
      </w:r>
      <w:r w:rsidR="00946393" w:rsidRPr="007A703A">
        <w:rPr>
          <w:rFonts w:ascii="仿宋_GB2312" w:eastAsia="仿宋_GB2312" w:hint="eastAsia"/>
          <w:color w:val="000000"/>
          <w:sz w:val="32"/>
          <w:szCs w:val="32"/>
        </w:rPr>
        <w:t>微博</w:t>
      </w:r>
      <w:r w:rsidR="006C778C" w:rsidRPr="007A703A">
        <w:rPr>
          <w:rFonts w:ascii="仿宋_GB2312" w:eastAsia="仿宋_GB2312" w:hint="eastAsia"/>
          <w:color w:val="000000"/>
          <w:sz w:val="32"/>
          <w:szCs w:val="32"/>
        </w:rPr>
        <w:t>等</w:t>
      </w:r>
      <w:proofErr w:type="gramEnd"/>
      <w:r w:rsidR="00946393" w:rsidRPr="007A703A">
        <w:rPr>
          <w:rFonts w:ascii="仿宋_GB2312" w:eastAsia="仿宋_GB2312" w:hint="eastAsia"/>
          <w:color w:val="000000"/>
          <w:sz w:val="32"/>
          <w:szCs w:val="32"/>
        </w:rPr>
        <w:t>主动</w:t>
      </w:r>
      <w:r w:rsidRPr="007A703A">
        <w:rPr>
          <w:rFonts w:ascii="仿宋_GB2312" w:eastAsia="仿宋_GB2312" w:hint="eastAsia"/>
          <w:color w:val="000000"/>
          <w:sz w:val="32"/>
          <w:szCs w:val="32"/>
        </w:rPr>
        <w:t>公开</w:t>
      </w:r>
      <w:r w:rsidR="000540D6" w:rsidRPr="007A703A">
        <w:rPr>
          <w:rFonts w:ascii="仿宋_GB2312" w:eastAsia="仿宋_GB2312" w:hint="eastAsia"/>
          <w:color w:val="000000"/>
          <w:sz w:val="32"/>
          <w:szCs w:val="32"/>
        </w:rPr>
        <w:t>气象服务信息以及</w:t>
      </w:r>
      <w:r w:rsidRPr="007A703A">
        <w:rPr>
          <w:rFonts w:ascii="仿宋_GB2312" w:eastAsia="仿宋_GB2312" w:hint="eastAsia"/>
          <w:color w:val="000000"/>
          <w:sz w:val="32"/>
          <w:szCs w:val="32"/>
        </w:rPr>
        <w:t>气象工作最新动态。</w:t>
      </w:r>
      <w:r w:rsidR="00A54FAD">
        <w:rPr>
          <w:rFonts w:ascii="仿宋_GB2312" w:eastAsia="仿宋_GB2312"/>
          <w:color w:val="000000"/>
          <w:sz w:val="32"/>
          <w:szCs w:val="32"/>
        </w:rPr>
        <w:t>2020</w:t>
      </w:r>
      <w:r w:rsidRPr="007A703A">
        <w:rPr>
          <w:rFonts w:ascii="仿宋_GB2312" w:eastAsia="仿宋_GB2312" w:hint="eastAsia"/>
          <w:color w:val="000000"/>
          <w:sz w:val="32"/>
          <w:szCs w:val="32"/>
        </w:rPr>
        <w:t>年，我局</w:t>
      </w:r>
      <w:r w:rsidR="00553A20">
        <w:rPr>
          <w:rFonts w:ascii="仿宋_GB2312" w:eastAsia="仿宋_GB2312" w:hint="eastAsia"/>
          <w:color w:val="000000"/>
          <w:sz w:val="32"/>
          <w:szCs w:val="32"/>
        </w:rPr>
        <w:t>在</w:t>
      </w:r>
      <w:r w:rsidR="008B080B">
        <w:rPr>
          <w:rFonts w:ascii="仿宋_GB2312" w:eastAsia="仿宋_GB2312" w:hint="eastAsia"/>
          <w:color w:val="000000"/>
          <w:sz w:val="32"/>
          <w:szCs w:val="32"/>
        </w:rPr>
        <w:t>宿州市</w:t>
      </w:r>
      <w:r w:rsidR="00553A20">
        <w:rPr>
          <w:rFonts w:ascii="仿宋_GB2312" w:eastAsia="仿宋_GB2312" w:hint="eastAsia"/>
          <w:color w:val="000000"/>
          <w:sz w:val="32"/>
          <w:szCs w:val="32"/>
        </w:rPr>
        <w:t>政府信息公开网</w:t>
      </w:r>
      <w:r w:rsidR="00C926A1">
        <w:rPr>
          <w:rFonts w:ascii="仿宋_GB2312" w:eastAsia="仿宋_GB2312" w:hint="eastAsia"/>
          <w:color w:val="000000"/>
          <w:sz w:val="32"/>
          <w:szCs w:val="32"/>
        </w:rPr>
        <w:t>站</w:t>
      </w:r>
      <w:r w:rsidRPr="007A703A">
        <w:rPr>
          <w:rFonts w:ascii="仿宋_GB2312" w:eastAsia="仿宋_GB2312" w:hint="eastAsia"/>
          <w:color w:val="000000"/>
          <w:sz w:val="32"/>
          <w:szCs w:val="32"/>
        </w:rPr>
        <w:t>主动公开信息</w:t>
      </w:r>
      <w:r w:rsidR="00553A20">
        <w:rPr>
          <w:rFonts w:ascii="仿宋_GB2312" w:eastAsia="仿宋_GB2312"/>
          <w:color w:val="000000"/>
          <w:sz w:val="32"/>
          <w:szCs w:val="32"/>
        </w:rPr>
        <w:t>500</w:t>
      </w:r>
      <w:r w:rsidR="00553A20">
        <w:rPr>
          <w:rFonts w:ascii="仿宋_GB2312" w:eastAsia="仿宋_GB2312" w:hint="eastAsia"/>
          <w:color w:val="000000"/>
          <w:sz w:val="32"/>
          <w:szCs w:val="32"/>
        </w:rPr>
        <w:t>余</w:t>
      </w:r>
      <w:r w:rsidR="008B080B">
        <w:rPr>
          <w:rFonts w:ascii="仿宋_GB2312" w:eastAsia="仿宋_GB2312" w:hint="eastAsia"/>
          <w:color w:val="000000"/>
          <w:sz w:val="32"/>
          <w:szCs w:val="32"/>
        </w:rPr>
        <w:t>条</w:t>
      </w:r>
      <w:r w:rsidRPr="007A703A">
        <w:rPr>
          <w:rFonts w:ascii="仿宋_GB2312" w:eastAsia="仿宋_GB2312" w:hint="eastAsia"/>
          <w:color w:val="000000"/>
          <w:sz w:val="32"/>
          <w:szCs w:val="32"/>
        </w:rPr>
        <w:t>。</w:t>
      </w:r>
    </w:p>
    <w:p w:rsidR="008E6DFF" w:rsidRPr="007A703A" w:rsidRDefault="008E6DFF" w:rsidP="005B66EB">
      <w:pPr>
        <w:pStyle w:val="a3"/>
        <w:widowControl/>
        <w:spacing w:beforeAutospacing="0" w:afterAutospacing="0" w:line="560" w:lineRule="exact"/>
        <w:ind w:firstLineChars="200" w:firstLine="640"/>
        <w:jc w:val="both"/>
        <w:rPr>
          <w:rFonts w:ascii="仿宋_GB2312" w:eastAsia="仿宋_GB2312"/>
          <w:color w:val="000000"/>
          <w:sz w:val="32"/>
          <w:szCs w:val="32"/>
        </w:rPr>
      </w:pPr>
      <w:r w:rsidRPr="007A703A">
        <w:rPr>
          <w:rFonts w:ascii="仿宋_GB2312" w:eastAsia="仿宋_GB2312" w:hint="eastAsia"/>
          <w:color w:val="000000"/>
          <w:sz w:val="32"/>
          <w:szCs w:val="32"/>
        </w:rPr>
        <w:t>围绕</w:t>
      </w:r>
      <w:r w:rsidR="001C1C26" w:rsidRPr="007A703A">
        <w:rPr>
          <w:rFonts w:ascii="仿宋_GB2312" w:eastAsia="仿宋_GB2312"/>
          <w:color w:val="000000"/>
          <w:sz w:val="32"/>
          <w:szCs w:val="32"/>
        </w:rPr>
        <w:t>2020</w:t>
      </w:r>
      <w:r w:rsidRPr="007A703A">
        <w:rPr>
          <w:rFonts w:ascii="仿宋_GB2312" w:eastAsia="仿宋_GB2312" w:hint="eastAsia"/>
          <w:color w:val="000000"/>
          <w:sz w:val="32"/>
          <w:szCs w:val="32"/>
        </w:rPr>
        <w:t>年经济社会发展总体要求和主要预期目标，对上级多个政策进行了全方位多角度的精准解读；针</w:t>
      </w:r>
      <w:r w:rsidR="000579A1" w:rsidRPr="007A703A">
        <w:rPr>
          <w:rFonts w:ascii="仿宋_GB2312" w:eastAsia="仿宋_GB2312" w:hint="eastAsia"/>
          <w:color w:val="000000"/>
          <w:sz w:val="32"/>
          <w:szCs w:val="32"/>
        </w:rPr>
        <w:t>对群众关切和社会热点，我局加强主动回应和互动回应，主动快速引导</w:t>
      </w:r>
      <w:r w:rsidRPr="007A703A">
        <w:rPr>
          <w:rFonts w:ascii="仿宋_GB2312" w:eastAsia="仿宋_GB2312" w:hint="eastAsia"/>
          <w:color w:val="000000"/>
          <w:sz w:val="32"/>
          <w:szCs w:val="32"/>
        </w:rPr>
        <w:t>，正面回应群众疑虑。积极运用图文解读等多种形式，进一步增强了解读效果，真正让群众看得到、能理解。全年发布主动回应信息</w:t>
      </w:r>
      <w:r w:rsidR="00097F38">
        <w:rPr>
          <w:rFonts w:ascii="仿宋_GB2312" w:eastAsia="仿宋_GB2312"/>
          <w:color w:val="000000"/>
          <w:sz w:val="32"/>
          <w:szCs w:val="32"/>
        </w:rPr>
        <w:t>9</w:t>
      </w:r>
      <w:r w:rsidRPr="007A703A">
        <w:rPr>
          <w:rFonts w:ascii="仿宋_GB2312" w:eastAsia="仿宋_GB2312" w:hint="eastAsia"/>
          <w:color w:val="000000"/>
          <w:sz w:val="32"/>
          <w:szCs w:val="32"/>
        </w:rPr>
        <w:t>条，</w:t>
      </w:r>
      <w:r w:rsidR="000209B2" w:rsidRPr="007A703A">
        <w:rPr>
          <w:rFonts w:ascii="仿宋_GB2312" w:eastAsia="仿宋_GB2312" w:hint="eastAsia"/>
          <w:color w:val="000000"/>
          <w:sz w:val="32"/>
          <w:szCs w:val="32"/>
        </w:rPr>
        <w:t>及时</w:t>
      </w:r>
      <w:r w:rsidRPr="007A703A">
        <w:rPr>
          <w:rFonts w:ascii="仿宋_GB2312" w:eastAsia="仿宋_GB2312" w:hint="eastAsia"/>
          <w:color w:val="000000"/>
          <w:sz w:val="32"/>
          <w:szCs w:val="32"/>
        </w:rPr>
        <w:t>办结12345市长热线回复</w:t>
      </w:r>
      <w:r w:rsidR="000209B2" w:rsidRPr="007A703A">
        <w:rPr>
          <w:rFonts w:ascii="仿宋_GB2312" w:eastAsia="仿宋_GB2312"/>
          <w:color w:val="000000"/>
          <w:sz w:val="32"/>
          <w:szCs w:val="32"/>
        </w:rPr>
        <w:t>1</w:t>
      </w:r>
      <w:r w:rsidRPr="007A703A">
        <w:rPr>
          <w:rFonts w:ascii="仿宋_GB2312" w:eastAsia="仿宋_GB2312" w:hint="eastAsia"/>
          <w:color w:val="000000"/>
          <w:sz w:val="32"/>
          <w:szCs w:val="32"/>
        </w:rPr>
        <w:t>条，召开新闻发布会</w:t>
      </w:r>
      <w:r w:rsidR="000209B2" w:rsidRPr="007A703A">
        <w:rPr>
          <w:rFonts w:ascii="仿宋_GB2312" w:eastAsia="仿宋_GB2312"/>
          <w:color w:val="000000"/>
          <w:sz w:val="32"/>
          <w:szCs w:val="32"/>
        </w:rPr>
        <w:t>3</w:t>
      </w:r>
      <w:r w:rsidRPr="007A703A">
        <w:rPr>
          <w:rFonts w:ascii="仿宋_GB2312" w:eastAsia="仿宋_GB2312" w:hint="eastAsia"/>
          <w:color w:val="000000"/>
          <w:sz w:val="32"/>
          <w:szCs w:val="32"/>
        </w:rPr>
        <w:t>场。</w:t>
      </w:r>
      <w:r w:rsidR="000209B2" w:rsidRPr="007A703A">
        <w:rPr>
          <w:rFonts w:ascii="仿宋_GB2312" w:eastAsia="仿宋_GB2312"/>
          <w:color w:val="000000"/>
          <w:sz w:val="32"/>
          <w:szCs w:val="32"/>
        </w:rPr>
        <w:t>2020</w:t>
      </w:r>
      <w:r w:rsidRPr="007A703A">
        <w:rPr>
          <w:rFonts w:ascii="仿宋_GB2312" w:eastAsia="仿宋_GB2312" w:hint="eastAsia"/>
          <w:color w:val="000000"/>
          <w:sz w:val="32"/>
          <w:szCs w:val="32"/>
        </w:rPr>
        <w:t>年，我局</w:t>
      </w:r>
      <w:r w:rsidR="000209B2" w:rsidRPr="007A703A">
        <w:rPr>
          <w:rFonts w:ascii="仿宋_GB2312" w:eastAsia="仿宋_GB2312" w:hint="eastAsia"/>
          <w:color w:val="000000"/>
          <w:sz w:val="32"/>
          <w:szCs w:val="32"/>
        </w:rPr>
        <w:t>未收到</w:t>
      </w:r>
      <w:r w:rsidRPr="007A703A">
        <w:rPr>
          <w:rFonts w:ascii="仿宋_GB2312" w:eastAsia="仿宋_GB2312" w:hint="eastAsia"/>
          <w:color w:val="000000"/>
          <w:sz w:val="32"/>
          <w:szCs w:val="32"/>
        </w:rPr>
        <w:t>人大</w:t>
      </w:r>
      <w:r w:rsidR="000579A1" w:rsidRPr="007A703A">
        <w:rPr>
          <w:rFonts w:ascii="仿宋_GB2312" w:eastAsia="仿宋_GB2312" w:hint="eastAsia"/>
          <w:color w:val="000000"/>
          <w:sz w:val="32"/>
          <w:szCs w:val="32"/>
        </w:rPr>
        <w:t>代表建议及</w:t>
      </w:r>
      <w:r w:rsidRPr="007A703A">
        <w:rPr>
          <w:rFonts w:ascii="仿宋_GB2312" w:eastAsia="仿宋_GB2312" w:hint="eastAsia"/>
          <w:color w:val="000000"/>
          <w:sz w:val="32"/>
          <w:szCs w:val="32"/>
        </w:rPr>
        <w:t>政协</w:t>
      </w:r>
      <w:r w:rsidR="000579A1" w:rsidRPr="007A703A">
        <w:rPr>
          <w:rFonts w:ascii="仿宋_GB2312" w:eastAsia="仿宋_GB2312" w:hint="eastAsia"/>
          <w:color w:val="000000"/>
          <w:sz w:val="32"/>
          <w:szCs w:val="32"/>
        </w:rPr>
        <w:t>委员</w:t>
      </w:r>
      <w:r w:rsidRPr="007A703A">
        <w:rPr>
          <w:rFonts w:ascii="仿宋_GB2312" w:eastAsia="仿宋_GB2312" w:hint="eastAsia"/>
          <w:color w:val="000000"/>
          <w:sz w:val="32"/>
          <w:szCs w:val="32"/>
        </w:rPr>
        <w:t>提案</w:t>
      </w:r>
      <w:r w:rsidR="000209B2" w:rsidRPr="007A703A">
        <w:rPr>
          <w:rFonts w:ascii="仿宋_GB2312" w:eastAsia="仿宋_GB2312" w:hint="eastAsia"/>
          <w:color w:val="000000"/>
          <w:sz w:val="32"/>
          <w:szCs w:val="32"/>
        </w:rPr>
        <w:t>，并将情况说明及时更新</w:t>
      </w:r>
      <w:r w:rsidRPr="007A703A">
        <w:rPr>
          <w:rFonts w:ascii="仿宋_GB2312" w:eastAsia="仿宋_GB2312" w:hint="eastAsia"/>
          <w:color w:val="000000"/>
          <w:sz w:val="32"/>
          <w:szCs w:val="32"/>
        </w:rPr>
        <w:t>。</w:t>
      </w:r>
    </w:p>
    <w:p w:rsidR="008E6DFF" w:rsidRPr="007A703A" w:rsidRDefault="008E6DFF" w:rsidP="005B66EB">
      <w:pPr>
        <w:pStyle w:val="a3"/>
        <w:widowControl/>
        <w:spacing w:beforeAutospacing="0" w:afterAutospacing="0" w:line="560" w:lineRule="exact"/>
        <w:ind w:firstLineChars="200" w:firstLine="640"/>
        <w:jc w:val="both"/>
        <w:rPr>
          <w:rFonts w:ascii="仿宋_GB2312" w:eastAsia="仿宋_GB2312"/>
          <w:color w:val="000000"/>
          <w:sz w:val="32"/>
          <w:szCs w:val="32"/>
        </w:rPr>
      </w:pPr>
      <w:r w:rsidRPr="007A703A">
        <w:rPr>
          <w:rFonts w:ascii="仿宋_GB2312" w:eastAsia="仿宋_GB2312" w:hint="eastAsia"/>
          <w:color w:val="000000"/>
          <w:sz w:val="32"/>
          <w:szCs w:val="32"/>
        </w:rPr>
        <w:t>进一步推进重大决策预公开，</w:t>
      </w:r>
      <w:r w:rsidR="00A67F08" w:rsidRPr="007A703A">
        <w:rPr>
          <w:rFonts w:ascii="仿宋_GB2312" w:eastAsia="仿宋_GB2312" w:hint="eastAsia"/>
          <w:color w:val="000000"/>
          <w:sz w:val="32"/>
          <w:szCs w:val="32"/>
        </w:rPr>
        <w:t>2</w:t>
      </w:r>
      <w:r w:rsidR="00A67F08" w:rsidRPr="007A703A">
        <w:rPr>
          <w:rFonts w:ascii="仿宋_GB2312" w:eastAsia="仿宋_GB2312"/>
          <w:color w:val="000000"/>
          <w:sz w:val="32"/>
          <w:szCs w:val="32"/>
        </w:rPr>
        <w:t>020</w:t>
      </w:r>
      <w:r w:rsidR="00A67F08" w:rsidRPr="007A703A">
        <w:rPr>
          <w:rFonts w:ascii="仿宋_GB2312" w:eastAsia="仿宋_GB2312" w:hint="eastAsia"/>
          <w:color w:val="000000"/>
          <w:sz w:val="32"/>
          <w:szCs w:val="32"/>
        </w:rPr>
        <w:t>年我局</w:t>
      </w:r>
      <w:r w:rsidRPr="007A703A">
        <w:rPr>
          <w:rFonts w:ascii="仿宋_GB2312" w:eastAsia="仿宋_GB2312" w:hint="eastAsia"/>
          <w:color w:val="000000"/>
          <w:sz w:val="32"/>
          <w:szCs w:val="32"/>
        </w:rPr>
        <w:t>通过政务公开平台</w:t>
      </w:r>
      <w:r w:rsidR="00A67F08" w:rsidRPr="007A703A">
        <w:rPr>
          <w:rFonts w:ascii="仿宋_GB2312" w:eastAsia="仿宋_GB2312" w:hint="eastAsia"/>
          <w:color w:val="000000"/>
          <w:sz w:val="32"/>
          <w:szCs w:val="32"/>
        </w:rPr>
        <w:t>向各部门及社会公众征求了《宿州市人民政府办公室关于推进气象事业高质量发展助力美好宿州建设的意见（征求意见稿）》《宿州市气象灾害应急预案》《推进气象事业高质量发展助力现代化五大发展美好安徽建设的意见（征求意见稿）》等文件并及时将反馈意见进行公示。</w:t>
      </w:r>
      <w:r w:rsidRPr="007A703A">
        <w:rPr>
          <w:rFonts w:ascii="仿宋_GB2312" w:eastAsia="仿宋_GB2312" w:hint="eastAsia"/>
          <w:color w:val="000000"/>
          <w:sz w:val="32"/>
          <w:szCs w:val="32"/>
        </w:rPr>
        <w:t>围绕</w:t>
      </w:r>
      <w:r w:rsidR="00A67F08" w:rsidRPr="007A703A">
        <w:rPr>
          <w:rFonts w:ascii="仿宋_GB2312" w:eastAsia="仿宋_GB2312"/>
          <w:color w:val="000000"/>
          <w:sz w:val="32"/>
          <w:szCs w:val="32"/>
        </w:rPr>
        <w:t>2020</w:t>
      </w:r>
      <w:r w:rsidRPr="007A703A">
        <w:rPr>
          <w:rFonts w:ascii="仿宋_GB2312" w:eastAsia="仿宋_GB2312" w:hint="eastAsia"/>
          <w:color w:val="000000"/>
          <w:sz w:val="32"/>
          <w:szCs w:val="32"/>
        </w:rPr>
        <w:t>年重点工作，</w:t>
      </w:r>
      <w:r w:rsidR="00A67F08" w:rsidRPr="007A703A">
        <w:rPr>
          <w:rFonts w:ascii="仿宋_GB2312" w:eastAsia="仿宋_GB2312" w:hint="eastAsia"/>
          <w:color w:val="000000"/>
          <w:sz w:val="32"/>
          <w:szCs w:val="32"/>
        </w:rPr>
        <w:t>我局共</w:t>
      </w:r>
      <w:r w:rsidRPr="007A703A">
        <w:rPr>
          <w:rFonts w:ascii="仿宋_GB2312" w:eastAsia="仿宋_GB2312" w:hint="eastAsia"/>
          <w:color w:val="000000"/>
          <w:sz w:val="32"/>
          <w:szCs w:val="32"/>
        </w:rPr>
        <w:t>发布决策部署落实情况信息</w:t>
      </w:r>
      <w:r w:rsidR="00A67F08" w:rsidRPr="007A703A">
        <w:rPr>
          <w:rFonts w:ascii="仿宋_GB2312" w:eastAsia="仿宋_GB2312"/>
          <w:color w:val="000000"/>
          <w:sz w:val="32"/>
          <w:szCs w:val="32"/>
        </w:rPr>
        <w:t>1</w:t>
      </w:r>
      <w:r w:rsidR="00097F38">
        <w:rPr>
          <w:rFonts w:ascii="仿宋_GB2312" w:eastAsia="仿宋_GB2312"/>
          <w:color w:val="000000"/>
          <w:sz w:val="32"/>
          <w:szCs w:val="32"/>
        </w:rPr>
        <w:t>4</w:t>
      </w:r>
      <w:r w:rsidRPr="007A703A">
        <w:rPr>
          <w:rFonts w:ascii="仿宋_GB2312" w:eastAsia="仿宋_GB2312" w:hint="eastAsia"/>
          <w:color w:val="000000"/>
          <w:sz w:val="32"/>
          <w:szCs w:val="32"/>
        </w:rPr>
        <w:t>条</w:t>
      </w:r>
      <w:r w:rsidR="00A67F08" w:rsidRPr="007A703A">
        <w:rPr>
          <w:rFonts w:ascii="仿宋_GB2312" w:eastAsia="仿宋_GB2312" w:hint="eastAsia"/>
          <w:color w:val="000000"/>
          <w:sz w:val="32"/>
          <w:szCs w:val="32"/>
        </w:rPr>
        <w:t>，</w:t>
      </w:r>
      <w:r w:rsidR="00081083" w:rsidRPr="007A703A">
        <w:rPr>
          <w:rFonts w:ascii="仿宋_GB2312" w:eastAsia="仿宋_GB2312" w:hint="eastAsia"/>
          <w:color w:val="000000"/>
          <w:sz w:val="32"/>
          <w:szCs w:val="32"/>
        </w:rPr>
        <w:t>及时更新重点工作进度。</w:t>
      </w:r>
      <w:r w:rsidRPr="007A703A">
        <w:rPr>
          <w:rFonts w:ascii="仿宋_GB2312" w:eastAsia="仿宋_GB2312" w:hint="eastAsia"/>
          <w:color w:val="000000"/>
          <w:sz w:val="32"/>
          <w:szCs w:val="32"/>
        </w:rPr>
        <w:t>扎实开展安全生产隐患集中排查治理和专项执法检查等重点工作，开展情况及工作总结均向社会公开。加强行政执法信息公开，在政务公开平台设置了权责清单和动态调整情况、行政权力运行</w:t>
      </w:r>
      <w:r w:rsidR="00225D5F" w:rsidRPr="007A703A">
        <w:rPr>
          <w:rFonts w:ascii="仿宋_GB2312" w:eastAsia="仿宋_GB2312" w:hint="eastAsia"/>
          <w:color w:val="000000"/>
          <w:sz w:val="32"/>
          <w:szCs w:val="32"/>
        </w:rPr>
        <w:t>、“双随机</w:t>
      </w:r>
      <w:proofErr w:type="gramStart"/>
      <w:r w:rsidR="00225D5F" w:rsidRPr="007A703A">
        <w:rPr>
          <w:rFonts w:ascii="仿宋_GB2312" w:eastAsia="仿宋_GB2312" w:hint="eastAsia"/>
          <w:color w:val="000000"/>
          <w:sz w:val="32"/>
          <w:szCs w:val="32"/>
        </w:rPr>
        <w:t>一</w:t>
      </w:r>
      <w:proofErr w:type="gramEnd"/>
      <w:r w:rsidR="00225D5F" w:rsidRPr="007A703A">
        <w:rPr>
          <w:rFonts w:ascii="仿宋_GB2312" w:eastAsia="仿宋_GB2312" w:hint="eastAsia"/>
          <w:color w:val="000000"/>
          <w:sz w:val="32"/>
          <w:szCs w:val="32"/>
        </w:rPr>
        <w:t>公开”</w:t>
      </w:r>
      <w:r w:rsidRPr="007A703A">
        <w:rPr>
          <w:rFonts w:ascii="仿宋_GB2312" w:eastAsia="仿宋_GB2312" w:hint="eastAsia"/>
          <w:color w:val="000000"/>
          <w:sz w:val="32"/>
          <w:szCs w:val="32"/>
        </w:rPr>
        <w:t>等专栏，集中向社会公开行政执法职责、执法依据、执法程序和执法结果等信息，全年办理行政许可</w:t>
      </w:r>
      <w:r w:rsidR="00225D5F" w:rsidRPr="007A703A">
        <w:rPr>
          <w:rFonts w:ascii="仿宋_GB2312" w:eastAsia="仿宋_GB2312" w:hint="eastAsia"/>
          <w:color w:val="000000"/>
          <w:sz w:val="32"/>
          <w:szCs w:val="32"/>
        </w:rPr>
        <w:t>4</w:t>
      </w:r>
      <w:r w:rsidRPr="007A703A">
        <w:rPr>
          <w:rFonts w:ascii="仿宋_GB2312" w:eastAsia="仿宋_GB2312" w:hint="eastAsia"/>
          <w:color w:val="000000"/>
          <w:sz w:val="32"/>
          <w:szCs w:val="32"/>
        </w:rPr>
        <w:t>项、行政处罚</w:t>
      </w:r>
      <w:r w:rsidR="006B29ED" w:rsidRPr="007A703A">
        <w:rPr>
          <w:rFonts w:ascii="仿宋_GB2312" w:eastAsia="仿宋_GB2312"/>
          <w:color w:val="000000"/>
          <w:sz w:val="32"/>
          <w:szCs w:val="32"/>
        </w:rPr>
        <w:t>0</w:t>
      </w:r>
      <w:r w:rsidRPr="007A703A">
        <w:rPr>
          <w:rFonts w:ascii="仿宋_GB2312" w:eastAsia="仿宋_GB2312" w:hint="eastAsia"/>
          <w:color w:val="000000"/>
          <w:sz w:val="32"/>
          <w:szCs w:val="32"/>
        </w:rPr>
        <w:t xml:space="preserve">项。 </w:t>
      </w:r>
    </w:p>
    <w:p w:rsidR="008E6DFF" w:rsidRPr="007A703A" w:rsidRDefault="008E6DFF" w:rsidP="005B66EB">
      <w:pPr>
        <w:pStyle w:val="a3"/>
        <w:widowControl/>
        <w:spacing w:beforeAutospacing="0" w:afterAutospacing="0" w:line="560" w:lineRule="exact"/>
        <w:ind w:firstLineChars="200" w:firstLine="640"/>
        <w:jc w:val="both"/>
        <w:rPr>
          <w:rFonts w:ascii="仿宋_GB2312" w:eastAsia="仿宋_GB2312"/>
          <w:color w:val="000000"/>
          <w:sz w:val="32"/>
          <w:szCs w:val="32"/>
        </w:rPr>
      </w:pPr>
      <w:r w:rsidRPr="007A703A">
        <w:rPr>
          <w:rFonts w:ascii="仿宋_GB2312" w:eastAsia="仿宋_GB2312" w:hint="eastAsia"/>
          <w:color w:val="000000"/>
          <w:sz w:val="32"/>
          <w:szCs w:val="32"/>
        </w:rPr>
        <w:t>加强防范化解重大风险、精准脱贫有力推进、污染防治三大攻坚战信息公开，在政务公开平台开设应急管理、精准脱贫专栏，及时发布天气预警信息</w:t>
      </w:r>
      <w:r w:rsidR="00A67F08" w:rsidRPr="007A703A">
        <w:rPr>
          <w:rFonts w:ascii="仿宋_GB2312" w:eastAsia="仿宋_GB2312" w:hint="eastAsia"/>
          <w:color w:val="000000"/>
          <w:sz w:val="32"/>
          <w:szCs w:val="32"/>
        </w:rPr>
        <w:t>以及气象灾害应对情况</w:t>
      </w:r>
      <w:r w:rsidR="00A67F08" w:rsidRPr="007A703A">
        <w:rPr>
          <w:rFonts w:ascii="仿宋_GB2312" w:eastAsia="仿宋_GB2312"/>
          <w:color w:val="000000"/>
          <w:sz w:val="32"/>
          <w:szCs w:val="32"/>
        </w:rPr>
        <w:t>300</w:t>
      </w:r>
      <w:r w:rsidR="00A67F08" w:rsidRPr="007A703A">
        <w:rPr>
          <w:rFonts w:ascii="仿宋_GB2312" w:eastAsia="仿宋_GB2312" w:hint="eastAsia"/>
          <w:color w:val="000000"/>
          <w:sz w:val="32"/>
          <w:szCs w:val="32"/>
        </w:rPr>
        <w:t>余</w:t>
      </w:r>
      <w:r w:rsidRPr="007A703A">
        <w:rPr>
          <w:rFonts w:ascii="仿宋_GB2312" w:eastAsia="仿宋_GB2312" w:hint="eastAsia"/>
          <w:color w:val="000000"/>
          <w:sz w:val="32"/>
          <w:szCs w:val="32"/>
        </w:rPr>
        <w:t>条，公开精准脱贫信息</w:t>
      </w:r>
      <w:r w:rsidR="00097F38">
        <w:rPr>
          <w:rFonts w:ascii="仿宋_GB2312" w:eastAsia="仿宋_GB2312"/>
          <w:color w:val="000000"/>
          <w:sz w:val="32"/>
          <w:szCs w:val="32"/>
        </w:rPr>
        <w:t>10</w:t>
      </w:r>
      <w:r w:rsidRPr="007A703A">
        <w:rPr>
          <w:rFonts w:ascii="仿宋_GB2312" w:eastAsia="仿宋_GB2312" w:hint="eastAsia"/>
          <w:color w:val="000000"/>
          <w:sz w:val="32"/>
          <w:szCs w:val="32"/>
        </w:rPr>
        <w:t>条，及时更新帮扶举措、慰问活动等扶贫动态，以公开助力高质量发展、助力精准脱贫、助力环境保护。围绕“放管服”改革新任务新举措，深化“双随机、</w:t>
      </w:r>
      <w:proofErr w:type="gramStart"/>
      <w:r w:rsidRPr="007A703A">
        <w:rPr>
          <w:rFonts w:ascii="仿宋_GB2312" w:eastAsia="仿宋_GB2312" w:hint="eastAsia"/>
          <w:color w:val="000000"/>
          <w:sz w:val="32"/>
          <w:szCs w:val="32"/>
        </w:rPr>
        <w:t>一</w:t>
      </w:r>
      <w:proofErr w:type="gramEnd"/>
      <w:r w:rsidRPr="007A703A">
        <w:rPr>
          <w:rFonts w:ascii="仿宋_GB2312" w:eastAsia="仿宋_GB2312" w:hint="eastAsia"/>
          <w:color w:val="000000"/>
          <w:sz w:val="32"/>
          <w:szCs w:val="32"/>
        </w:rPr>
        <w:t>公开”，制定了《宿州市气象局</w:t>
      </w:r>
      <w:r w:rsidR="00EE367B" w:rsidRPr="007A703A">
        <w:rPr>
          <w:rFonts w:ascii="仿宋_GB2312" w:eastAsia="仿宋_GB2312"/>
          <w:color w:val="000000"/>
          <w:sz w:val="32"/>
          <w:szCs w:val="32"/>
        </w:rPr>
        <w:t>2020</w:t>
      </w:r>
      <w:r w:rsidRPr="007A703A">
        <w:rPr>
          <w:rFonts w:ascii="仿宋_GB2312" w:eastAsia="仿宋_GB2312" w:hint="eastAsia"/>
          <w:color w:val="000000"/>
          <w:sz w:val="32"/>
          <w:szCs w:val="32"/>
        </w:rPr>
        <w:t>年“双随机、一公开”工作计划》和《宿州市气象局</w:t>
      </w:r>
      <w:r w:rsidR="00EE367B" w:rsidRPr="007A703A">
        <w:rPr>
          <w:rFonts w:ascii="仿宋_GB2312" w:eastAsia="仿宋_GB2312"/>
          <w:color w:val="000000"/>
          <w:sz w:val="32"/>
          <w:szCs w:val="32"/>
        </w:rPr>
        <w:t>2020</w:t>
      </w:r>
      <w:r w:rsidRPr="007A703A">
        <w:rPr>
          <w:rFonts w:ascii="仿宋_GB2312" w:eastAsia="仿宋_GB2312" w:hint="eastAsia"/>
          <w:color w:val="000000"/>
          <w:sz w:val="32"/>
          <w:szCs w:val="32"/>
        </w:rPr>
        <w:t>年度随机抽查细则》，将“双随机、</w:t>
      </w:r>
      <w:proofErr w:type="gramStart"/>
      <w:r w:rsidRPr="007A703A">
        <w:rPr>
          <w:rFonts w:ascii="仿宋_GB2312" w:eastAsia="仿宋_GB2312" w:hint="eastAsia"/>
          <w:color w:val="000000"/>
          <w:sz w:val="32"/>
          <w:szCs w:val="32"/>
        </w:rPr>
        <w:t>一</w:t>
      </w:r>
      <w:proofErr w:type="gramEnd"/>
      <w:r w:rsidRPr="007A703A">
        <w:rPr>
          <w:rFonts w:ascii="仿宋_GB2312" w:eastAsia="仿宋_GB2312" w:hint="eastAsia"/>
          <w:color w:val="000000"/>
          <w:sz w:val="32"/>
          <w:szCs w:val="32"/>
        </w:rPr>
        <w:t>公开”落实到执法工作中，每期双随机抽查执法人员和抽查结果均在网站公开</w:t>
      </w:r>
      <w:r w:rsidR="00EE367B" w:rsidRPr="007A703A">
        <w:rPr>
          <w:rFonts w:ascii="仿宋_GB2312" w:eastAsia="仿宋_GB2312" w:hint="eastAsia"/>
          <w:color w:val="000000"/>
          <w:sz w:val="32"/>
          <w:szCs w:val="32"/>
        </w:rPr>
        <w:t>，共公开信息</w:t>
      </w:r>
      <w:proofErr w:type="gramStart"/>
      <w:r w:rsidR="00F11CCE" w:rsidRPr="007A703A">
        <w:rPr>
          <w:rFonts w:ascii="仿宋_GB2312" w:eastAsia="仿宋_GB2312"/>
          <w:color w:val="000000"/>
          <w:sz w:val="32"/>
          <w:szCs w:val="32"/>
        </w:rPr>
        <w:t>28</w:t>
      </w:r>
      <w:r w:rsidR="00EE367B" w:rsidRPr="007A703A">
        <w:rPr>
          <w:rFonts w:ascii="仿宋_GB2312" w:eastAsia="仿宋_GB2312" w:hint="eastAsia"/>
          <w:color w:val="000000"/>
          <w:sz w:val="32"/>
          <w:szCs w:val="32"/>
        </w:rPr>
        <w:t>余条</w:t>
      </w:r>
      <w:proofErr w:type="gramEnd"/>
      <w:r w:rsidRPr="007A703A">
        <w:rPr>
          <w:rFonts w:ascii="仿宋_GB2312" w:eastAsia="仿宋_GB2312" w:hint="eastAsia"/>
          <w:color w:val="000000"/>
          <w:sz w:val="32"/>
          <w:szCs w:val="32"/>
        </w:rPr>
        <w:t>。持续推进“互联网+政务服务”专项改革，在政务平台开设网上政务服务专栏，及时公布相关信息。加大财政信息公开力度，严格落实预决算公开，及时更新三</w:t>
      </w:r>
      <w:proofErr w:type="gramStart"/>
      <w:r w:rsidRPr="007A703A">
        <w:rPr>
          <w:rFonts w:ascii="仿宋_GB2312" w:eastAsia="仿宋_GB2312" w:hint="eastAsia"/>
          <w:color w:val="000000"/>
          <w:sz w:val="32"/>
          <w:szCs w:val="32"/>
        </w:rPr>
        <w:t>公经费</w:t>
      </w:r>
      <w:proofErr w:type="gramEnd"/>
      <w:r w:rsidRPr="007A703A">
        <w:rPr>
          <w:rFonts w:ascii="仿宋_GB2312" w:eastAsia="仿宋_GB2312" w:hint="eastAsia"/>
          <w:color w:val="000000"/>
          <w:sz w:val="32"/>
          <w:szCs w:val="32"/>
        </w:rPr>
        <w:t xml:space="preserve">报表。推进重大建设项目批准和实施“全生命周期”公开，做好公共资源交易过程信息、中标（成交）信息、合同订立、履约及变更信息的公开工作。 </w:t>
      </w:r>
    </w:p>
    <w:p w:rsidR="003004DB" w:rsidRPr="00446B45" w:rsidRDefault="003004DB" w:rsidP="005B66EB">
      <w:pPr>
        <w:widowControl/>
        <w:shd w:val="clear" w:color="auto" w:fill="FFFFFF"/>
        <w:spacing w:line="560" w:lineRule="exact"/>
        <w:ind w:firstLineChars="200" w:firstLine="640"/>
        <w:rPr>
          <w:rFonts w:ascii="方正楷体_GBK" w:eastAsia="方正楷体_GBK"/>
          <w:color w:val="333333"/>
          <w:kern w:val="0"/>
          <w:sz w:val="32"/>
          <w:szCs w:val="32"/>
          <w:shd w:val="clear" w:color="auto" w:fill="FFFFFF"/>
        </w:rPr>
      </w:pPr>
      <w:r w:rsidRPr="00446B45">
        <w:rPr>
          <w:rFonts w:ascii="方正楷体_GBK" w:eastAsia="方正楷体_GBK" w:hint="eastAsia"/>
          <w:color w:val="333333"/>
          <w:kern w:val="0"/>
          <w:sz w:val="32"/>
          <w:szCs w:val="32"/>
          <w:shd w:val="clear" w:color="auto" w:fill="FFFFFF"/>
        </w:rPr>
        <w:t>（二）</w:t>
      </w:r>
      <w:r w:rsidRPr="00446B45">
        <w:rPr>
          <w:rFonts w:eastAsia="方正楷体_GBK" w:hint="eastAsia"/>
          <w:color w:val="333333"/>
          <w:kern w:val="0"/>
          <w:sz w:val="32"/>
          <w:szCs w:val="32"/>
          <w:shd w:val="clear" w:color="auto" w:fill="FFFFFF"/>
        </w:rPr>
        <w:t>  </w:t>
      </w:r>
      <w:r w:rsidRPr="00446B45">
        <w:rPr>
          <w:rFonts w:ascii="方正楷体_GBK" w:eastAsia="方正楷体_GBK" w:hint="eastAsia"/>
          <w:color w:val="333333"/>
          <w:kern w:val="0"/>
          <w:sz w:val="32"/>
          <w:szCs w:val="32"/>
          <w:shd w:val="clear" w:color="auto" w:fill="FFFFFF"/>
        </w:rPr>
        <w:t>依申请公开情况</w:t>
      </w:r>
    </w:p>
    <w:p w:rsidR="00946393" w:rsidRPr="007A703A" w:rsidRDefault="00B71B6F" w:rsidP="005B66EB">
      <w:pPr>
        <w:pStyle w:val="a3"/>
        <w:widowControl/>
        <w:spacing w:beforeAutospacing="0" w:afterAutospacing="0" w:line="560" w:lineRule="exact"/>
        <w:ind w:firstLineChars="200" w:firstLine="640"/>
        <w:jc w:val="both"/>
        <w:rPr>
          <w:rFonts w:ascii="仿宋_GB2312" w:eastAsia="仿宋_GB2312"/>
          <w:color w:val="000000"/>
          <w:sz w:val="32"/>
          <w:szCs w:val="32"/>
        </w:rPr>
      </w:pPr>
      <w:r w:rsidRPr="007A703A">
        <w:rPr>
          <w:rFonts w:ascii="仿宋_GB2312" w:eastAsia="仿宋_GB2312" w:hint="eastAsia"/>
          <w:color w:val="000000"/>
          <w:sz w:val="32"/>
          <w:szCs w:val="32"/>
        </w:rPr>
        <w:t>按照新修订的政府信息公开条例，进一步规范依申请公开工作，提升依法办理水平和办理效率。进一步完善政府信息公开申请网上接办功能，加强栏目维护，确保渠道畅通、接办及时。改进依申请公开答复格式，使之要素齐全，用语规范。</w:t>
      </w:r>
      <w:r w:rsidR="00EE367B" w:rsidRPr="007A703A">
        <w:rPr>
          <w:rFonts w:ascii="仿宋_GB2312" w:eastAsia="仿宋_GB2312"/>
          <w:color w:val="000000"/>
          <w:sz w:val="32"/>
          <w:szCs w:val="32"/>
        </w:rPr>
        <w:t>2020</w:t>
      </w:r>
      <w:r w:rsidR="00494AEB" w:rsidRPr="007A703A">
        <w:rPr>
          <w:rFonts w:ascii="仿宋_GB2312" w:eastAsia="仿宋_GB2312" w:hint="eastAsia"/>
          <w:color w:val="000000"/>
          <w:sz w:val="32"/>
          <w:szCs w:val="32"/>
        </w:rPr>
        <w:t>年我局未收到依申请公开内容</w:t>
      </w:r>
      <w:r w:rsidR="00946393" w:rsidRPr="007A703A">
        <w:rPr>
          <w:rFonts w:ascii="仿宋_GB2312" w:eastAsia="仿宋_GB2312" w:hint="eastAsia"/>
          <w:color w:val="000000"/>
          <w:sz w:val="32"/>
          <w:szCs w:val="32"/>
        </w:rPr>
        <w:t>，</w:t>
      </w:r>
      <w:r w:rsidR="00494AEB" w:rsidRPr="007A703A">
        <w:rPr>
          <w:rFonts w:ascii="仿宋_GB2312" w:eastAsia="仿宋_GB2312" w:hint="eastAsia"/>
          <w:color w:val="000000"/>
          <w:sz w:val="32"/>
          <w:szCs w:val="32"/>
        </w:rPr>
        <w:t>未向公民、法人和其他组织收取任何与政府信息公开工作相关的费用。</w:t>
      </w:r>
    </w:p>
    <w:p w:rsidR="00494AEB" w:rsidRPr="00446B45" w:rsidRDefault="00494AEB" w:rsidP="005B66EB">
      <w:pPr>
        <w:widowControl/>
        <w:shd w:val="clear" w:color="auto" w:fill="FFFFFF"/>
        <w:spacing w:line="560" w:lineRule="exact"/>
        <w:ind w:firstLineChars="200" w:firstLine="640"/>
        <w:rPr>
          <w:rFonts w:ascii="方正楷体_GBK" w:eastAsia="方正楷体_GBK"/>
          <w:color w:val="333333"/>
          <w:kern w:val="0"/>
          <w:sz w:val="32"/>
          <w:szCs w:val="32"/>
          <w:shd w:val="clear" w:color="auto" w:fill="FFFFFF"/>
        </w:rPr>
      </w:pPr>
      <w:r w:rsidRPr="00446B45">
        <w:rPr>
          <w:rFonts w:ascii="方正楷体_GBK" w:eastAsia="方正楷体_GBK" w:hint="eastAsia"/>
          <w:color w:val="333333"/>
          <w:kern w:val="0"/>
          <w:sz w:val="32"/>
          <w:szCs w:val="32"/>
          <w:shd w:val="clear" w:color="auto" w:fill="FFFFFF"/>
        </w:rPr>
        <w:t>（三）</w:t>
      </w:r>
      <w:r w:rsidRPr="00446B45">
        <w:rPr>
          <w:rFonts w:ascii="方正楷体_GBK" w:eastAsia="方正楷体_GBK"/>
          <w:color w:val="333333"/>
          <w:kern w:val="0"/>
          <w:sz w:val="32"/>
          <w:szCs w:val="32"/>
          <w:shd w:val="clear" w:color="auto" w:fill="FFFFFF"/>
        </w:rPr>
        <w:t>  </w:t>
      </w:r>
      <w:r w:rsidRPr="00446B45">
        <w:rPr>
          <w:rFonts w:ascii="方正楷体_GBK" w:eastAsia="方正楷体_GBK" w:hint="eastAsia"/>
          <w:color w:val="333333"/>
          <w:kern w:val="0"/>
          <w:sz w:val="32"/>
          <w:szCs w:val="32"/>
          <w:shd w:val="clear" w:color="auto" w:fill="FFFFFF"/>
        </w:rPr>
        <w:t>政府信息管理情况</w:t>
      </w:r>
    </w:p>
    <w:p w:rsidR="00946393" w:rsidRPr="007A703A" w:rsidRDefault="00946393" w:rsidP="005B66EB">
      <w:pPr>
        <w:pStyle w:val="a3"/>
        <w:widowControl/>
        <w:spacing w:beforeAutospacing="0" w:afterAutospacing="0" w:line="560" w:lineRule="exact"/>
        <w:ind w:firstLineChars="200" w:firstLine="640"/>
        <w:jc w:val="both"/>
        <w:rPr>
          <w:rFonts w:ascii="仿宋_GB2312" w:eastAsia="仿宋_GB2312"/>
          <w:color w:val="000000"/>
          <w:sz w:val="32"/>
          <w:szCs w:val="32"/>
        </w:rPr>
      </w:pPr>
      <w:r w:rsidRPr="007A703A">
        <w:rPr>
          <w:rFonts w:ascii="仿宋_GB2312" w:eastAsia="仿宋_GB2312" w:hint="eastAsia"/>
          <w:color w:val="000000"/>
          <w:sz w:val="32"/>
          <w:szCs w:val="32"/>
        </w:rPr>
        <w:t>强化监督保障和标准化规范工作。进一步落实“主要领导亲自抓，分管领导具体抓，职能部门抓落实”的工作机制，</w:t>
      </w:r>
      <w:r w:rsidR="00494157" w:rsidRPr="007A703A">
        <w:rPr>
          <w:rFonts w:ascii="仿宋_GB2312" w:eastAsia="仿宋_GB2312" w:hint="eastAsia"/>
          <w:color w:val="000000"/>
          <w:sz w:val="32"/>
          <w:szCs w:val="32"/>
        </w:rPr>
        <w:t>完善宿州市政务信息管理相关制度，建立完善公文公开属性源头认定、信息发布协调、投诉举报、保密审查、信息公开统计五项政府信息管理制度。持续加强政务公开内容建设。落实信息发布三审制和复查制，坚持分级分类审核、先审后发，杜绝涉密信息、违规信息上网，避免出现严重表述错误。建立政务公开常态化监测检查机制。采取系统监测和人工复核相结合的方式，紧盯栏目更新不及时、更新内容不规范等问题。</w:t>
      </w:r>
      <w:r w:rsidRPr="007A703A">
        <w:rPr>
          <w:rFonts w:ascii="仿宋_GB2312" w:eastAsia="仿宋_GB2312" w:hint="eastAsia"/>
          <w:color w:val="000000"/>
          <w:sz w:val="32"/>
          <w:szCs w:val="32"/>
        </w:rPr>
        <w:t>将推行政务公开列入重要议事日程，定期召开政务公开工作协调推进会，听取政务公开工作开展情况，及时发现解决工作中存在的不足，不断提升政务公开工作质量和服务水平。</w:t>
      </w:r>
      <w:r w:rsidR="00962D9B" w:rsidRPr="007A703A">
        <w:rPr>
          <w:rFonts w:ascii="仿宋_GB2312" w:eastAsia="仿宋_GB2312" w:hint="eastAsia"/>
          <w:color w:val="000000"/>
          <w:sz w:val="32"/>
          <w:szCs w:val="32"/>
        </w:rPr>
        <w:t>积极参加政府信息公开工作培训会，以及政务公开集中办公工作</w:t>
      </w:r>
      <w:r w:rsidR="00CF309B">
        <w:rPr>
          <w:rFonts w:ascii="仿宋_GB2312" w:eastAsia="仿宋_GB2312" w:hint="eastAsia"/>
          <w:color w:val="000000"/>
          <w:sz w:val="32"/>
          <w:szCs w:val="32"/>
        </w:rPr>
        <w:t>。</w:t>
      </w:r>
      <w:r w:rsidR="00494AEB" w:rsidRPr="007A703A">
        <w:rPr>
          <w:rFonts w:ascii="仿宋_GB2312" w:eastAsia="仿宋_GB2312" w:hint="eastAsia"/>
          <w:color w:val="000000"/>
          <w:sz w:val="32"/>
          <w:szCs w:val="32"/>
        </w:rPr>
        <w:t>严格按照政务公开工作程序和要求，确保信息质量，做到内容准确无误、格式正确、图片清晰、附件及相关链接有效，及时、准确发布政府信息，并进行存档管理。</w:t>
      </w:r>
      <w:r w:rsidR="00B71B6F" w:rsidRPr="007A703A">
        <w:rPr>
          <w:rFonts w:ascii="仿宋_GB2312" w:eastAsia="仿宋_GB2312" w:hint="eastAsia"/>
          <w:color w:val="000000"/>
          <w:sz w:val="32"/>
          <w:szCs w:val="32"/>
        </w:rPr>
        <w:t>妥善处理信息公开与保护个人隐私之间的关系，没有发生信息发布失信、影响社会稳定事件。</w:t>
      </w:r>
    </w:p>
    <w:p w:rsidR="00494AEB" w:rsidRPr="00446B45" w:rsidRDefault="00494AEB" w:rsidP="005B66EB">
      <w:pPr>
        <w:widowControl/>
        <w:shd w:val="clear" w:color="auto" w:fill="FFFFFF"/>
        <w:spacing w:line="560" w:lineRule="exact"/>
        <w:ind w:firstLineChars="200" w:firstLine="640"/>
        <w:rPr>
          <w:rFonts w:ascii="方正楷体_GBK" w:eastAsia="方正楷体_GBK"/>
          <w:color w:val="333333"/>
          <w:kern w:val="0"/>
          <w:sz w:val="32"/>
          <w:szCs w:val="32"/>
          <w:shd w:val="clear" w:color="auto" w:fill="FFFFFF"/>
        </w:rPr>
      </w:pPr>
      <w:r w:rsidRPr="00446B45">
        <w:rPr>
          <w:rFonts w:ascii="方正楷体_GBK" w:eastAsia="方正楷体_GBK" w:hint="eastAsia"/>
          <w:color w:val="333333"/>
          <w:kern w:val="0"/>
          <w:sz w:val="32"/>
          <w:szCs w:val="32"/>
          <w:shd w:val="clear" w:color="auto" w:fill="FFFFFF"/>
        </w:rPr>
        <w:t>（四）平台建设情况</w:t>
      </w:r>
    </w:p>
    <w:p w:rsidR="008E6DFF" w:rsidRPr="007A703A" w:rsidRDefault="00962D9B" w:rsidP="005B66EB">
      <w:pPr>
        <w:pStyle w:val="a3"/>
        <w:widowControl/>
        <w:spacing w:beforeAutospacing="0" w:afterAutospacing="0" w:line="560" w:lineRule="exact"/>
        <w:ind w:firstLineChars="200" w:firstLine="640"/>
        <w:jc w:val="both"/>
        <w:rPr>
          <w:rFonts w:ascii="仿宋_GB2312" w:eastAsia="仿宋_GB2312"/>
          <w:color w:val="000000"/>
          <w:sz w:val="32"/>
          <w:szCs w:val="32"/>
        </w:rPr>
      </w:pPr>
      <w:r w:rsidRPr="007A703A">
        <w:rPr>
          <w:rFonts w:ascii="仿宋_GB2312" w:eastAsia="仿宋_GB2312" w:hint="eastAsia"/>
          <w:color w:val="000000"/>
          <w:sz w:val="32"/>
          <w:szCs w:val="32"/>
        </w:rPr>
        <w:t>宿州气象局积极配合市政府加强政府网站政务公开平台建设，按要求，对照全市统一标准目录及时进行更新，紧紧跟随市政府政务公开办的步伐，统一公开目录，统一公开标准。目前，</w:t>
      </w:r>
      <w:r w:rsidR="00494AEB" w:rsidRPr="007A703A">
        <w:rPr>
          <w:rFonts w:ascii="仿宋_GB2312" w:eastAsia="仿宋_GB2312" w:hint="eastAsia"/>
          <w:color w:val="000000"/>
          <w:sz w:val="32"/>
          <w:szCs w:val="32"/>
        </w:rPr>
        <w:t>宿州市气象局政府信息公开工作人员主要由宿州气象局办公室工作人员组成。</w:t>
      </w:r>
      <w:r w:rsidR="000209B2" w:rsidRPr="007A703A">
        <w:rPr>
          <w:rFonts w:ascii="仿宋_GB2312" w:eastAsia="仿宋_GB2312" w:hint="eastAsia"/>
          <w:color w:val="000000"/>
          <w:sz w:val="32"/>
          <w:szCs w:val="32"/>
        </w:rPr>
        <w:t>及时</w:t>
      </w:r>
      <w:r w:rsidR="00946393" w:rsidRPr="007A703A">
        <w:rPr>
          <w:rFonts w:ascii="仿宋_GB2312" w:eastAsia="仿宋_GB2312" w:hint="eastAsia"/>
          <w:color w:val="000000"/>
          <w:sz w:val="32"/>
          <w:szCs w:val="32"/>
        </w:rPr>
        <w:t>通过</w:t>
      </w:r>
      <w:r w:rsidR="000209B2" w:rsidRPr="007A703A">
        <w:rPr>
          <w:rFonts w:ascii="仿宋_GB2312" w:eastAsia="仿宋_GB2312" w:hint="eastAsia"/>
          <w:color w:val="000000"/>
          <w:sz w:val="32"/>
          <w:szCs w:val="32"/>
        </w:rPr>
        <w:t>宿州市气象局</w:t>
      </w:r>
      <w:r w:rsidR="009A627F" w:rsidRPr="007A703A">
        <w:rPr>
          <w:rFonts w:ascii="仿宋_GB2312" w:eastAsia="仿宋_GB2312" w:hint="eastAsia"/>
          <w:color w:val="000000"/>
          <w:sz w:val="32"/>
          <w:szCs w:val="32"/>
        </w:rPr>
        <w:t>政府信息公开网、“宿州气象”</w:t>
      </w:r>
      <w:proofErr w:type="gramStart"/>
      <w:r w:rsidR="009A627F" w:rsidRPr="007A703A">
        <w:rPr>
          <w:rFonts w:ascii="仿宋_GB2312" w:eastAsia="仿宋_GB2312" w:hint="eastAsia"/>
          <w:color w:val="000000"/>
          <w:sz w:val="32"/>
          <w:szCs w:val="32"/>
        </w:rPr>
        <w:t>微信公众号</w:t>
      </w:r>
      <w:proofErr w:type="gramEnd"/>
      <w:r w:rsidR="009A627F" w:rsidRPr="007A703A">
        <w:rPr>
          <w:rFonts w:ascii="仿宋_GB2312" w:eastAsia="仿宋_GB2312" w:hint="eastAsia"/>
          <w:color w:val="000000"/>
          <w:sz w:val="32"/>
          <w:szCs w:val="32"/>
        </w:rPr>
        <w:t>、</w:t>
      </w:r>
      <w:r w:rsidR="000209B2" w:rsidRPr="007A703A">
        <w:rPr>
          <w:rFonts w:ascii="仿宋_GB2312" w:eastAsia="仿宋_GB2312" w:hint="eastAsia"/>
          <w:color w:val="000000"/>
          <w:sz w:val="32"/>
          <w:szCs w:val="32"/>
        </w:rPr>
        <w:t>“宿州气象”新浪</w:t>
      </w:r>
      <w:proofErr w:type="gramStart"/>
      <w:r w:rsidR="000209B2" w:rsidRPr="007A703A">
        <w:rPr>
          <w:rFonts w:ascii="仿宋_GB2312" w:eastAsia="仿宋_GB2312" w:hint="eastAsia"/>
          <w:color w:val="000000"/>
          <w:sz w:val="32"/>
          <w:szCs w:val="32"/>
        </w:rPr>
        <w:t>官方微博等</w:t>
      </w:r>
      <w:proofErr w:type="gramEnd"/>
      <w:r w:rsidR="00946393" w:rsidRPr="007A703A">
        <w:rPr>
          <w:rFonts w:ascii="仿宋_GB2312" w:eastAsia="仿宋_GB2312" w:hint="eastAsia"/>
          <w:color w:val="000000"/>
          <w:sz w:val="32"/>
          <w:szCs w:val="32"/>
        </w:rPr>
        <w:t>平台</w:t>
      </w:r>
      <w:r w:rsidR="008E6DFF" w:rsidRPr="007A703A">
        <w:rPr>
          <w:rFonts w:ascii="仿宋_GB2312" w:eastAsia="仿宋_GB2312" w:hint="eastAsia"/>
          <w:color w:val="000000"/>
          <w:sz w:val="32"/>
          <w:szCs w:val="32"/>
        </w:rPr>
        <w:t>及时公开各类政务信息</w:t>
      </w:r>
      <w:r w:rsidRPr="007A703A">
        <w:rPr>
          <w:rFonts w:ascii="仿宋_GB2312" w:eastAsia="仿宋_GB2312" w:hint="eastAsia"/>
          <w:color w:val="000000"/>
          <w:sz w:val="32"/>
          <w:szCs w:val="32"/>
        </w:rPr>
        <w:t>以及气象预警预报等气象信息</w:t>
      </w:r>
      <w:r w:rsidR="008E6DFF" w:rsidRPr="007A703A">
        <w:rPr>
          <w:rFonts w:ascii="仿宋_GB2312" w:eastAsia="仿宋_GB2312" w:hint="eastAsia"/>
          <w:color w:val="000000"/>
          <w:sz w:val="32"/>
          <w:szCs w:val="32"/>
        </w:rPr>
        <w:t>。</w:t>
      </w:r>
    </w:p>
    <w:p w:rsidR="008E6DFF" w:rsidRPr="00446B45" w:rsidRDefault="000209B2" w:rsidP="005B66EB">
      <w:pPr>
        <w:widowControl/>
        <w:shd w:val="clear" w:color="auto" w:fill="FFFFFF"/>
        <w:spacing w:line="560" w:lineRule="exact"/>
        <w:ind w:firstLineChars="200" w:firstLine="640"/>
        <w:rPr>
          <w:rFonts w:ascii="方正楷体_GBK" w:eastAsia="方正楷体_GBK" w:hAnsi="仿宋" w:cstheme="minorEastAsia"/>
          <w:color w:val="333333"/>
          <w:kern w:val="0"/>
          <w:sz w:val="32"/>
          <w:szCs w:val="32"/>
          <w:shd w:val="clear" w:color="auto" w:fill="FFFFFF"/>
        </w:rPr>
      </w:pPr>
      <w:r>
        <w:rPr>
          <w:rFonts w:ascii="方正楷体_GBK" w:eastAsia="方正楷体_GBK" w:hAnsi="仿宋" w:cstheme="minorEastAsia" w:hint="eastAsia"/>
          <w:color w:val="333333"/>
          <w:kern w:val="0"/>
          <w:sz w:val="32"/>
          <w:szCs w:val="32"/>
          <w:shd w:val="clear" w:color="auto" w:fill="FFFFFF"/>
        </w:rPr>
        <w:t>（</w:t>
      </w:r>
      <w:r w:rsidR="008E6DFF" w:rsidRPr="00446B45">
        <w:rPr>
          <w:rFonts w:ascii="方正楷体_GBK" w:eastAsia="方正楷体_GBK" w:hAnsi="仿宋" w:cstheme="minorEastAsia" w:hint="eastAsia"/>
          <w:color w:val="333333"/>
          <w:kern w:val="0"/>
          <w:sz w:val="32"/>
          <w:szCs w:val="32"/>
          <w:shd w:val="clear" w:color="auto" w:fill="FFFFFF"/>
        </w:rPr>
        <w:t>五）</w:t>
      </w:r>
      <w:r w:rsidR="00B342E3">
        <w:rPr>
          <w:rFonts w:ascii="Calibri" w:eastAsia="方正楷体_GBK" w:hAnsi="Calibri" w:cs="Calibri" w:hint="eastAsia"/>
          <w:color w:val="333333"/>
          <w:kern w:val="0"/>
          <w:sz w:val="32"/>
          <w:szCs w:val="32"/>
          <w:shd w:val="clear" w:color="auto" w:fill="FFFFFF"/>
        </w:rPr>
        <w:t> </w:t>
      </w:r>
      <w:r w:rsidR="008E6DFF" w:rsidRPr="00446B45">
        <w:rPr>
          <w:rFonts w:ascii="方正楷体_GBK" w:eastAsia="方正楷体_GBK" w:hAnsi="仿宋" w:cstheme="minorEastAsia" w:hint="eastAsia"/>
          <w:color w:val="333333"/>
          <w:kern w:val="0"/>
          <w:sz w:val="32"/>
          <w:szCs w:val="32"/>
          <w:shd w:val="clear" w:color="auto" w:fill="FFFFFF"/>
        </w:rPr>
        <w:t>监督保障情况</w:t>
      </w:r>
    </w:p>
    <w:p w:rsidR="008E6DFF" w:rsidRPr="00446B45" w:rsidRDefault="007A703A" w:rsidP="005B66EB">
      <w:pPr>
        <w:pStyle w:val="a3"/>
        <w:widowControl/>
        <w:spacing w:beforeAutospacing="0" w:afterAutospacing="0" w:line="560" w:lineRule="exact"/>
        <w:ind w:firstLineChars="200" w:firstLine="640"/>
        <w:jc w:val="both"/>
        <w:rPr>
          <w:rFonts w:eastAsia="方正仿宋_GBK"/>
          <w:color w:val="333333"/>
          <w:sz w:val="32"/>
          <w:szCs w:val="32"/>
          <w:shd w:val="clear" w:color="auto" w:fill="FFFFFF"/>
        </w:rPr>
      </w:pPr>
      <w:r>
        <w:rPr>
          <w:rFonts w:eastAsia="方正仿宋_GBK" w:hint="eastAsia"/>
          <w:color w:val="333333"/>
          <w:sz w:val="32"/>
          <w:szCs w:val="32"/>
          <w:shd w:val="clear" w:color="auto" w:fill="FFFFFF"/>
        </w:rPr>
        <w:t>努力推进政务公开专项工作开展，并将工作进展情况及时发布。</w:t>
      </w:r>
      <w:r w:rsidR="0080624A" w:rsidRPr="0080624A">
        <w:rPr>
          <w:rFonts w:ascii="仿宋_GB2312" w:eastAsia="仿宋_GB2312" w:hint="eastAsia"/>
          <w:color w:val="000000"/>
          <w:sz w:val="32"/>
          <w:szCs w:val="32"/>
        </w:rPr>
        <w:t>扎实抓好考评测评反馈问题整改落实，</w:t>
      </w:r>
      <w:r w:rsidR="0080624A">
        <w:rPr>
          <w:rFonts w:ascii="仿宋_GB2312" w:eastAsia="仿宋_GB2312" w:hint="eastAsia"/>
          <w:color w:val="000000"/>
          <w:sz w:val="32"/>
          <w:szCs w:val="32"/>
        </w:rPr>
        <w:t>局领导高度</w:t>
      </w:r>
      <w:proofErr w:type="gramStart"/>
      <w:r w:rsidR="0080624A">
        <w:rPr>
          <w:rFonts w:ascii="仿宋_GB2312" w:eastAsia="仿宋_GB2312" w:hint="eastAsia"/>
          <w:color w:val="000000"/>
          <w:sz w:val="32"/>
          <w:szCs w:val="32"/>
        </w:rPr>
        <w:t>重视</w:t>
      </w:r>
      <w:r w:rsidR="0080624A">
        <w:rPr>
          <w:rFonts w:ascii="仿宋_GB2312" w:eastAsia="仿宋_GB2312" w:hint="eastAsia"/>
          <w:color w:val="000000"/>
          <w:sz w:val="32"/>
          <w:szCs w:val="32"/>
          <w:shd w:val="clear" w:color="auto" w:fill="FFFFFF"/>
        </w:rPr>
        <w:t>重视</w:t>
      </w:r>
      <w:proofErr w:type="gramEnd"/>
      <w:r w:rsidR="0080624A">
        <w:rPr>
          <w:rFonts w:ascii="仿宋_GB2312" w:eastAsia="仿宋_GB2312" w:hint="eastAsia"/>
          <w:color w:val="000000"/>
          <w:sz w:val="32"/>
          <w:szCs w:val="32"/>
          <w:shd w:val="clear" w:color="auto" w:fill="FFFFFF"/>
        </w:rPr>
        <w:t>政务公开工作考评测评反馈问题整改工作，</w:t>
      </w:r>
      <w:r w:rsidR="0080624A">
        <w:rPr>
          <w:rFonts w:ascii="仿宋_GB2312" w:eastAsia="仿宋_GB2312" w:hint="eastAsia"/>
          <w:color w:val="000000"/>
          <w:sz w:val="32"/>
          <w:szCs w:val="32"/>
        </w:rPr>
        <w:t>对201</w:t>
      </w:r>
      <w:r w:rsidR="0080624A">
        <w:rPr>
          <w:rFonts w:ascii="仿宋_GB2312" w:eastAsia="仿宋_GB2312"/>
          <w:color w:val="000000"/>
          <w:sz w:val="32"/>
          <w:szCs w:val="32"/>
        </w:rPr>
        <w:t>9</w:t>
      </w:r>
      <w:r w:rsidR="0080624A">
        <w:rPr>
          <w:rFonts w:ascii="仿宋_GB2312" w:eastAsia="仿宋_GB2312" w:hint="eastAsia"/>
          <w:color w:val="000000"/>
          <w:sz w:val="32"/>
          <w:szCs w:val="32"/>
        </w:rPr>
        <w:t>年度考评及</w:t>
      </w:r>
      <w:r w:rsidR="0080624A">
        <w:rPr>
          <w:rFonts w:ascii="仿宋_GB2312" w:eastAsia="仿宋_GB2312"/>
          <w:color w:val="000000"/>
          <w:sz w:val="32"/>
          <w:szCs w:val="32"/>
        </w:rPr>
        <w:t>2020</w:t>
      </w:r>
      <w:r w:rsidR="0080624A">
        <w:rPr>
          <w:rFonts w:ascii="仿宋_GB2312" w:eastAsia="仿宋_GB2312" w:hint="eastAsia"/>
          <w:color w:val="000000"/>
          <w:sz w:val="32"/>
          <w:szCs w:val="32"/>
        </w:rPr>
        <w:t>年的1</w:t>
      </w:r>
      <w:r w:rsidR="0080624A">
        <w:rPr>
          <w:rFonts w:ascii="仿宋_GB2312" w:eastAsia="仿宋_GB2312"/>
          <w:color w:val="000000"/>
          <w:sz w:val="32"/>
          <w:szCs w:val="32"/>
        </w:rPr>
        <w:t>-11</w:t>
      </w:r>
      <w:r w:rsidR="0080624A">
        <w:rPr>
          <w:rFonts w:ascii="仿宋_GB2312" w:eastAsia="仿宋_GB2312" w:hint="eastAsia"/>
          <w:color w:val="000000"/>
          <w:sz w:val="32"/>
          <w:szCs w:val="32"/>
        </w:rPr>
        <w:t>月测评结果认真分析研究，制定整改方案，明确整改要求、具体措施和责任分工，办公室加强统筹协调和督促检查，积极推进整改工作落实，全部完成整改任务。</w:t>
      </w:r>
    </w:p>
    <w:p w:rsidR="008E6DFF" w:rsidRPr="00446B45" w:rsidRDefault="008E6DFF" w:rsidP="005B66EB">
      <w:pPr>
        <w:widowControl/>
        <w:shd w:val="clear" w:color="auto" w:fill="FFFFFF"/>
        <w:spacing w:line="560" w:lineRule="exact"/>
        <w:ind w:firstLineChars="200" w:firstLine="640"/>
        <w:rPr>
          <w:rFonts w:ascii="方正楷体_GBK" w:eastAsia="方正楷体_GBK" w:hAnsi="仿宋" w:cstheme="minorEastAsia"/>
          <w:color w:val="333333"/>
          <w:kern w:val="0"/>
          <w:sz w:val="32"/>
          <w:szCs w:val="32"/>
          <w:shd w:val="clear" w:color="auto" w:fill="FFFFFF"/>
        </w:rPr>
      </w:pPr>
      <w:r w:rsidRPr="00446B45">
        <w:rPr>
          <w:rFonts w:ascii="方正楷体_GBK" w:eastAsia="方正楷体_GBK" w:hAnsi="仿宋" w:cstheme="minorEastAsia" w:hint="eastAsia"/>
          <w:color w:val="333333"/>
          <w:kern w:val="0"/>
          <w:sz w:val="32"/>
          <w:szCs w:val="32"/>
          <w:shd w:val="clear" w:color="auto" w:fill="FFFFFF"/>
        </w:rPr>
        <w:t>（六）贯彻落实新条例情况</w:t>
      </w:r>
    </w:p>
    <w:p w:rsidR="00946393" w:rsidRPr="007A703A" w:rsidRDefault="008E6DFF" w:rsidP="005B66EB">
      <w:pPr>
        <w:pStyle w:val="a3"/>
        <w:widowControl/>
        <w:spacing w:beforeAutospacing="0" w:afterAutospacing="0" w:line="560" w:lineRule="exact"/>
        <w:ind w:firstLineChars="200" w:firstLine="640"/>
        <w:jc w:val="both"/>
        <w:rPr>
          <w:rFonts w:ascii="仿宋_GB2312" w:eastAsia="仿宋_GB2312"/>
          <w:color w:val="000000"/>
          <w:sz w:val="32"/>
          <w:szCs w:val="32"/>
        </w:rPr>
      </w:pPr>
      <w:r w:rsidRPr="007A703A">
        <w:rPr>
          <w:rFonts w:ascii="仿宋_GB2312" w:eastAsia="仿宋_GB2312" w:hint="eastAsia"/>
          <w:color w:val="000000"/>
          <w:sz w:val="32"/>
          <w:szCs w:val="32"/>
        </w:rPr>
        <w:t>宿州市气象局局严格遵照修订后的《中华人民共和国政府信息公开条例》，及时对照调整政务公开网各栏目内容，</w:t>
      </w:r>
      <w:r w:rsidR="00946393" w:rsidRPr="007A703A">
        <w:rPr>
          <w:rFonts w:ascii="仿宋_GB2312" w:eastAsia="仿宋_GB2312" w:hint="eastAsia"/>
          <w:color w:val="000000"/>
          <w:sz w:val="32"/>
          <w:szCs w:val="32"/>
        </w:rPr>
        <w:t>扎实开展新《条例》的宣贯工作，充分利用微博</w:t>
      </w:r>
      <w:r w:rsidR="006C778C" w:rsidRPr="007A703A">
        <w:rPr>
          <w:rFonts w:ascii="仿宋_GB2312" w:eastAsia="仿宋_GB2312" w:hint="eastAsia"/>
          <w:color w:val="000000"/>
          <w:sz w:val="32"/>
          <w:szCs w:val="32"/>
        </w:rPr>
        <w:t>、</w:t>
      </w:r>
      <w:proofErr w:type="gramStart"/>
      <w:r w:rsidR="00946393" w:rsidRPr="007A703A">
        <w:rPr>
          <w:rFonts w:ascii="仿宋_GB2312" w:eastAsia="仿宋_GB2312" w:hint="eastAsia"/>
          <w:color w:val="000000"/>
          <w:sz w:val="32"/>
          <w:szCs w:val="32"/>
        </w:rPr>
        <w:t>微信等</w:t>
      </w:r>
      <w:proofErr w:type="gramEnd"/>
      <w:r w:rsidR="00946393" w:rsidRPr="007A703A">
        <w:rPr>
          <w:rFonts w:ascii="仿宋_GB2312" w:eastAsia="仿宋_GB2312" w:hint="eastAsia"/>
          <w:color w:val="000000"/>
          <w:sz w:val="32"/>
          <w:szCs w:val="32"/>
        </w:rPr>
        <w:t>新媒体大力宣传新《条例》，组织市局政务公开工作人员集中学习并积极参加市直单位新修订信息公开条例宣传培训会，着力提升政务公开工作质量。按照新《条例》的要求，及时更新了《宿州市气象局信息公开指南》，明确了信息公开的公开范围、公开形式、公开时限、公开程序等，提供依申请公开的多种申请渠道和申请表下载，公开受理科室的联系电话、地址等信息，建立规范的答复机制。进一步加强重要政务信息的管理，对部门文件进行集约化集中式公开，并按照</w:t>
      </w:r>
      <w:proofErr w:type="gramStart"/>
      <w:r w:rsidR="00946393" w:rsidRPr="007A703A">
        <w:rPr>
          <w:rFonts w:ascii="仿宋_GB2312" w:eastAsia="仿宋_GB2312" w:hint="eastAsia"/>
          <w:color w:val="000000"/>
          <w:sz w:val="32"/>
          <w:szCs w:val="32"/>
        </w:rPr>
        <w:t>立改废</w:t>
      </w:r>
      <w:proofErr w:type="gramEnd"/>
      <w:r w:rsidR="00946393" w:rsidRPr="007A703A">
        <w:rPr>
          <w:rFonts w:ascii="仿宋_GB2312" w:eastAsia="仿宋_GB2312" w:hint="eastAsia"/>
          <w:color w:val="000000"/>
          <w:sz w:val="32"/>
          <w:szCs w:val="32"/>
        </w:rPr>
        <w:t>的要求，及时动态调整。定期按要求填报上</w:t>
      </w:r>
      <w:proofErr w:type="gramStart"/>
      <w:r w:rsidR="00946393" w:rsidRPr="007A703A">
        <w:rPr>
          <w:rFonts w:ascii="仿宋_GB2312" w:eastAsia="仿宋_GB2312" w:hint="eastAsia"/>
          <w:color w:val="000000"/>
          <w:sz w:val="32"/>
          <w:szCs w:val="32"/>
        </w:rPr>
        <w:t>传政府</w:t>
      </w:r>
      <w:proofErr w:type="gramEnd"/>
      <w:r w:rsidR="00946393" w:rsidRPr="007A703A">
        <w:rPr>
          <w:rFonts w:ascii="仿宋_GB2312" w:eastAsia="仿宋_GB2312" w:hint="eastAsia"/>
          <w:color w:val="000000"/>
          <w:sz w:val="32"/>
          <w:szCs w:val="32"/>
        </w:rPr>
        <w:t>信息公开统计数据，高质量、实事求是撰写政务信息公开年度报告，不断提升报告质量。</w:t>
      </w:r>
    </w:p>
    <w:p w:rsidR="000D30A3" w:rsidRPr="00446B45" w:rsidRDefault="00F14E95" w:rsidP="00446B45">
      <w:pPr>
        <w:widowControl/>
        <w:shd w:val="clear" w:color="auto" w:fill="FFFFFF"/>
        <w:spacing w:line="600" w:lineRule="exact"/>
        <w:ind w:firstLineChars="100" w:firstLine="320"/>
        <w:rPr>
          <w:rFonts w:ascii="方正黑体_GBK" w:eastAsia="方正黑体_GBK" w:hAnsi="仿宋" w:cs="宋体"/>
          <w:bCs/>
          <w:color w:val="333333"/>
          <w:kern w:val="0"/>
          <w:sz w:val="32"/>
          <w:szCs w:val="32"/>
        </w:rPr>
      </w:pPr>
      <w:r w:rsidRPr="00446B45">
        <w:rPr>
          <w:rFonts w:ascii="方正黑体_GBK" w:eastAsia="方正黑体_GBK" w:hAnsi="仿宋" w:cs="宋体" w:hint="eastAsia"/>
          <w:bCs/>
          <w:color w:val="333333"/>
          <w:kern w:val="0"/>
          <w:sz w:val="32"/>
          <w:szCs w:val="32"/>
        </w:rPr>
        <w:t>二、主动公开政府信息情况</w:t>
      </w:r>
    </w:p>
    <w:tbl>
      <w:tblPr>
        <w:tblW w:w="8140" w:type="dxa"/>
        <w:jc w:val="center"/>
        <w:tblLayout w:type="fixed"/>
        <w:tblCellMar>
          <w:left w:w="0" w:type="dxa"/>
          <w:right w:w="0" w:type="dxa"/>
        </w:tblCellMar>
        <w:tblLook w:val="04A0" w:firstRow="1" w:lastRow="0" w:firstColumn="1" w:lastColumn="0" w:noHBand="0" w:noVBand="1"/>
      </w:tblPr>
      <w:tblGrid>
        <w:gridCol w:w="3113"/>
        <w:gridCol w:w="1875"/>
        <w:gridCol w:w="6"/>
        <w:gridCol w:w="1265"/>
        <w:gridCol w:w="1881"/>
      </w:tblGrid>
      <w:tr w:rsidR="000D30A3" w:rsidRPr="00946393">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第二十条第（一）项</w:t>
            </w:r>
          </w:p>
        </w:tc>
      </w:tr>
      <w:tr w:rsidR="000D30A3" w:rsidRPr="00946393">
        <w:trPr>
          <w:trHeight w:val="882"/>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本年新</w:t>
            </w:r>
            <w:r w:rsidRPr="00446B45">
              <w:rPr>
                <w:rFonts w:ascii="仿宋" w:eastAsia="仿宋" w:hAnsi="仿宋" w:cs="宋体" w:hint="eastAsia"/>
                <w:color w:val="000000"/>
                <w:kern w:val="0"/>
                <w:sz w:val="28"/>
                <w:szCs w:val="28"/>
              </w:rPr>
              <w:br/>
            </w:r>
            <w:r w:rsidRPr="00446B45">
              <w:rPr>
                <w:rFonts w:ascii="仿宋" w:eastAsia="仿宋" w:hAnsi="仿宋" w:cs="宋体"/>
                <w:kern w:val="0"/>
                <w:sz w:val="28"/>
                <w:szCs w:val="28"/>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本年新</w:t>
            </w:r>
            <w:r w:rsidRPr="00446B45">
              <w:rPr>
                <w:rFonts w:ascii="仿宋" w:eastAsia="仿宋" w:hAnsi="仿宋" w:cs="宋体" w:hint="eastAsia"/>
                <w:color w:val="000000"/>
                <w:kern w:val="0"/>
                <w:sz w:val="28"/>
                <w:szCs w:val="28"/>
              </w:rPr>
              <w:br/>
            </w:r>
            <w:r w:rsidRPr="00446B45">
              <w:rPr>
                <w:rFonts w:ascii="仿宋" w:eastAsia="仿宋" w:hAnsi="仿宋" w:cs="宋体"/>
                <w:kern w:val="0"/>
                <w:sz w:val="28"/>
                <w:szCs w:val="28"/>
              </w:rP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对外公开总数量</w:t>
            </w:r>
          </w:p>
        </w:tc>
      </w:tr>
      <w:tr w:rsidR="000D30A3" w:rsidRPr="00946393">
        <w:trPr>
          <w:trHeight w:val="523"/>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8"/>
                <w:szCs w:val="28"/>
              </w:rPr>
            </w:pPr>
            <w:r w:rsidRPr="00446B45">
              <w:rPr>
                <w:rFonts w:ascii="仿宋" w:eastAsia="仿宋" w:hAnsi="仿宋" w:cs="宋体" w:hint="eastAsia"/>
                <w:color w:val="000000"/>
                <w:kern w:val="0"/>
                <w:sz w:val="28"/>
                <w:szCs w:val="28"/>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ind w:firstLineChars="300" w:firstLine="840"/>
              <w:jc w:val="left"/>
              <w:rPr>
                <w:rFonts w:ascii="仿宋" w:eastAsia="仿宋" w:hAnsi="仿宋" w:cs="宋体"/>
                <w:kern w:val="0"/>
                <w:sz w:val="28"/>
                <w:szCs w:val="28"/>
              </w:rPr>
            </w:pPr>
            <w:r w:rsidRPr="00446B45">
              <w:rPr>
                <w:rFonts w:ascii="仿宋" w:eastAsia="仿宋" w:hAnsi="仿宋" w:cs="宋体" w:hint="eastAsia"/>
                <w:color w:val="000000"/>
                <w:kern w:val="0"/>
                <w:sz w:val="28"/>
                <w:szCs w:val="28"/>
              </w:rPr>
              <w:t>0</w:t>
            </w:r>
          </w:p>
        </w:tc>
      </w:tr>
      <w:tr w:rsidR="000D30A3" w:rsidRPr="00946393">
        <w:trPr>
          <w:trHeight w:val="47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8"/>
                <w:szCs w:val="28"/>
              </w:rPr>
            </w:pPr>
            <w:r w:rsidRPr="00446B45">
              <w:rPr>
                <w:rFonts w:ascii="仿宋" w:eastAsia="仿宋" w:hAnsi="仿宋" w:cs="宋体" w:hint="eastAsia"/>
                <w:color w:val="000000"/>
                <w:kern w:val="0"/>
                <w:sz w:val="28"/>
                <w:szCs w:val="28"/>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CF309B" w:rsidP="00446B45">
            <w:pPr>
              <w:widowControl/>
              <w:spacing w:line="400" w:lineRule="exact"/>
              <w:jc w:val="center"/>
              <w:rPr>
                <w:rFonts w:ascii="仿宋" w:eastAsia="仿宋" w:hAnsi="仿宋" w:cs="宋体"/>
                <w:kern w:val="0"/>
                <w:sz w:val="28"/>
                <w:szCs w:val="28"/>
              </w:rPr>
            </w:pPr>
            <w:r>
              <w:rPr>
                <w:rFonts w:ascii="仿宋" w:eastAsia="仿宋" w:hAnsi="仿宋" w:cs="宋体"/>
                <w:color w:val="000000"/>
                <w:kern w:val="0"/>
                <w:sz w:val="28"/>
                <w:szCs w:val="28"/>
              </w:rPr>
              <w:t>2</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CF309B" w:rsidP="00446B45">
            <w:pPr>
              <w:widowControl/>
              <w:spacing w:line="400" w:lineRule="exact"/>
              <w:jc w:val="center"/>
              <w:rPr>
                <w:rFonts w:ascii="仿宋" w:eastAsia="仿宋" w:hAnsi="仿宋" w:cs="宋体"/>
                <w:kern w:val="0"/>
                <w:sz w:val="28"/>
                <w:szCs w:val="28"/>
              </w:rPr>
            </w:pPr>
            <w:r>
              <w:rPr>
                <w:rFonts w:ascii="仿宋" w:eastAsia="仿宋" w:hAnsi="仿宋" w:cs="宋体"/>
                <w:color w:val="000000"/>
                <w:kern w:val="0"/>
                <w:sz w:val="28"/>
                <w:szCs w:val="28"/>
              </w:rPr>
              <w:t>2</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CF309B" w:rsidP="00446B45">
            <w:pPr>
              <w:widowControl/>
              <w:spacing w:line="400" w:lineRule="exact"/>
              <w:jc w:val="center"/>
              <w:rPr>
                <w:rFonts w:ascii="仿宋" w:eastAsia="仿宋" w:hAnsi="仿宋" w:cs="宋体"/>
                <w:kern w:val="0"/>
                <w:sz w:val="28"/>
                <w:szCs w:val="28"/>
              </w:rPr>
            </w:pPr>
            <w:r>
              <w:rPr>
                <w:rFonts w:ascii="仿宋" w:eastAsia="仿宋" w:hAnsi="仿宋" w:cs="宋体"/>
                <w:color w:val="000000"/>
                <w:kern w:val="0"/>
                <w:sz w:val="28"/>
                <w:szCs w:val="28"/>
              </w:rPr>
              <w:t>2</w:t>
            </w:r>
          </w:p>
        </w:tc>
      </w:tr>
      <w:tr w:rsidR="000D30A3" w:rsidRPr="00946393">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第二十条第（五）项</w:t>
            </w:r>
          </w:p>
        </w:tc>
      </w:tr>
      <w:tr w:rsidR="000D30A3" w:rsidRPr="00946393">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处理决定数量</w:t>
            </w:r>
          </w:p>
        </w:tc>
      </w:tr>
      <w:tr w:rsidR="000D30A3" w:rsidRPr="00946393">
        <w:trPr>
          <w:trHeight w:val="528"/>
          <w:jc w:val="center"/>
        </w:trPr>
        <w:tc>
          <w:tcPr>
            <w:tcW w:w="3113" w:type="dxa"/>
            <w:tcBorders>
              <w:top w:val="nil"/>
              <w:left w:val="single" w:sz="8" w:space="0" w:color="auto"/>
              <w:bottom w:val="single" w:sz="8" w:space="0" w:color="auto"/>
              <w:right w:val="single" w:sz="8" w:space="0" w:color="auto"/>
            </w:tcBorders>
            <w:noWrap/>
            <w:vAlign w:val="center"/>
          </w:tcPr>
          <w:p w:rsidR="000D30A3" w:rsidRPr="00446B45" w:rsidRDefault="00F14E95" w:rsidP="00446B45">
            <w:pPr>
              <w:widowControl/>
              <w:spacing w:line="400" w:lineRule="exact"/>
              <w:jc w:val="left"/>
              <w:rPr>
                <w:rFonts w:ascii="仿宋" w:eastAsia="仿宋" w:hAnsi="仿宋" w:cs="宋体"/>
                <w:kern w:val="0"/>
                <w:sz w:val="28"/>
                <w:szCs w:val="28"/>
              </w:rPr>
            </w:pPr>
            <w:r w:rsidRPr="00446B45">
              <w:rPr>
                <w:rFonts w:ascii="仿宋" w:eastAsia="仿宋" w:hAnsi="仿宋" w:cs="宋体" w:hint="eastAsia"/>
                <w:color w:val="000000"/>
                <w:kern w:val="0"/>
                <w:sz w:val="28"/>
                <w:szCs w:val="28"/>
              </w:rPr>
              <w:t>行政许可</w:t>
            </w:r>
          </w:p>
        </w:tc>
        <w:tc>
          <w:tcPr>
            <w:tcW w:w="1881" w:type="dxa"/>
            <w:gridSpan w:val="2"/>
            <w:tcBorders>
              <w:top w:val="nil"/>
              <w:left w:val="nil"/>
              <w:bottom w:val="single" w:sz="8" w:space="0" w:color="auto"/>
              <w:right w:val="single" w:sz="8" w:space="0" w:color="auto"/>
            </w:tcBorders>
            <w:noWrap/>
            <w:vAlign w:val="center"/>
          </w:tcPr>
          <w:p w:rsidR="000D30A3" w:rsidRPr="00446B45" w:rsidRDefault="001F50D4" w:rsidP="00446B45">
            <w:pPr>
              <w:widowControl/>
              <w:spacing w:line="400" w:lineRule="exact"/>
              <w:ind w:firstLineChars="300" w:firstLine="840"/>
              <w:jc w:val="left"/>
              <w:rPr>
                <w:rFonts w:ascii="仿宋" w:eastAsia="仿宋" w:hAnsi="仿宋" w:cs="宋体"/>
                <w:kern w:val="0"/>
                <w:sz w:val="28"/>
                <w:szCs w:val="28"/>
              </w:rPr>
            </w:pPr>
            <w:r w:rsidRPr="00446B45">
              <w:rPr>
                <w:rFonts w:ascii="仿宋" w:eastAsia="仿宋" w:hAnsi="仿宋" w:cs="宋体"/>
                <w:color w:val="000000"/>
                <w:kern w:val="0"/>
                <w:sz w:val="28"/>
                <w:szCs w:val="28"/>
              </w:rPr>
              <w:t>3</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446B45" w:rsidP="00446B45">
            <w:pPr>
              <w:widowControl/>
              <w:spacing w:line="400" w:lineRule="exact"/>
              <w:ind w:firstLineChars="100" w:firstLine="280"/>
              <w:jc w:val="left"/>
              <w:rPr>
                <w:rFonts w:ascii="仿宋" w:eastAsia="仿宋" w:hAnsi="仿宋" w:cs="宋体"/>
                <w:kern w:val="0"/>
                <w:sz w:val="28"/>
                <w:szCs w:val="28"/>
              </w:rPr>
            </w:pPr>
            <w:r>
              <w:rPr>
                <w:rFonts w:ascii="仿宋" w:eastAsia="仿宋" w:hAnsi="仿宋" w:cs="宋体" w:hint="eastAsia"/>
                <w:color w:val="000000"/>
                <w:kern w:val="0"/>
                <w:sz w:val="28"/>
                <w:szCs w:val="28"/>
              </w:rPr>
              <w:t xml:space="preserve"> </w:t>
            </w:r>
            <w:r w:rsidR="001F50D4" w:rsidRPr="00446B45">
              <w:rPr>
                <w:rFonts w:ascii="仿宋" w:eastAsia="仿宋" w:hAnsi="仿宋" w:cs="宋体"/>
                <w:color w:val="000000"/>
                <w:kern w:val="0"/>
                <w:sz w:val="28"/>
                <w:szCs w:val="28"/>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A243E6" w:rsidP="00446B45">
            <w:pPr>
              <w:widowControl/>
              <w:spacing w:line="400" w:lineRule="exact"/>
              <w:ind w:firstLineChars="300" w:firstLine="840"/>
              <w:jc w:val="left"/>
              <w:rPr>
                <w:rFonts w:ascii="仿宋" w:eastAsia="仿宋" w:hAnsi="仿宋" w:cs="宋体"/>
                <w:kern w:val="0"/>
                <w:sz w:val="28"/>
                <w:szCs w:val="28"/>
              </w:rPr>
            </w:pPr>
            <w:r>
              <w:rPr>
                <w:rFonts w:ascii="仿宋" w:eastAsia="仿宋" w:hAnsi="仿宋" w:cs="宋体"/>
                <w:color w:val="000000"/>
                <w:kern w:val="0"/>
                <w:sz w:val="28"/>
                <w:szCs w:val="28"/>
              </w:rPr>
              <w:t>5</w:t>
            </w:r>
          </w:p>
        </w:tc>
      </w:tr>
      <w:tr w:rsidR="000D30A3" w:rsidRPr="00946393">
        <w:trPr>
          <w:trHeight w:val="550"/>
          <w:jc w:val="center"/>
        </w:trPr>
        <w:tc>
          <w:tcPr>
            <w:tcW w:w="3113" w:type="dxa"/>
            <w:tcBorders>
              <w:top w:val="nil"/>
              <w:left w:val="single" w:sz="8" w:space="0" w:color="auto"/>
              <w:bottom w:val="single" w:sz="8" w:space="0" w:color="auto"/>
              <w:right w:val="single" w:sz="8" w:space="0" w:color="auto"/>
            </w:tcBorders>
            <w:noWrap/>
            <w:vAlign w:val="center"/>
          </w:tcPr>
          <w:p w:rsidR="000D30A3" w:rsidRPr="00446B45" w:rsidRDefault="00F14E95" w:rsidP="00446B45">
            <w:pPr>
              <w:widowControl/>
              <w:spacing w:line="400" w:lineRule="exact"/>
              <w:jc w:val="left"/>
              <w:rPr>
                <w:rFonts w:ascii="仿宋" w:eastAsia="仿宋" w:hAnsi="仿宋" w:cs="宋体"/>
                <w:kern w:val="0"/>
                <w:sz w:val="28"/>
                <w:szCs w:val="28"/>
              </w:rPr>
            </w:pPr>
            <w:r w:rsidRPr="00446B45">
              <w:rPr>
                <w:rFonts w:ascii="仿宋" w:eastAsia="仿宋" w:hAnsi="仿宋" w:cs="宋体" w:hint="eastAsia"/>
                <w:color w:val="000000"/>
                <w:kern w:val="0"/>
                <w:sz w:val="28"/>
                <w:szCs w:val="28"/>
              </w:rPr>
              <w:t>其他对外管理服务事项</w:t>
            </w:r>
          </w:p>
        </w:tc>
        <w:tc>
          <w:tcPr>
            <w:tcW w:w="1881" w:type="dxa"/>
            <w:gridSpan w:val="2"/>
            <w:tcBorders>
              <w:top w:val="nil"/>
              <w:left w:val="nil"/>
              <w:bottom w:val="single" w:sz="8" w:space="0" w:color="auto"/>
              <w:right w:val="single" w:sz="8" w:space="0" w:color="auto"/>
            </w:tcBorders>
            <w:noWrap/>
            <w:vAlign w:val="center"/>
          </w:tcPr>
          <w:p w:rsidR="000D30A3" w:rsidRPr="00446B45" w:rsidRDefault="00FC3EDC" w:rsidP="00446B45">
            <w:pPr>
              <w:widowControl/>
              <w:spacing w:line="400" w:lineRule="exact"/>
              <w:jc w:val="center"/>
              <w:rPr>
                <w:rFonts w:ascii="仿宋" w:eastAsia="仿宋" w:hAnsi="仿宋" w:cs="宋体"/>
                <w:kern w:val="0"/>
                <w:sz w:val="28"/>
                <w:szCs w:val="28"/>
              </w:rPr>
            </w:pPr>
            <w:r>
              <w:rPr>
                <w:rFonts w:ascii="仿宋" w:eastAsia="仿宋" w:hAnsi="仿宋" w:cs="宋体"/>
                <w:color w:val="000000"/>
                <w:kern w:val="0"/>
                <w:sz w:val="28"/>
                <w:szCs w:val="28"/>
              </w:rPr>
              <w:t>5</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FC3EDC" w:rsidP="00446B45">
            <w:pPr>
              <w:widowControl/>
              <w:spacing w:line="400" w:lineRule="exact"/>
              <w:jc w:val="center"/>
              <w:rPr>
                <w:rFonts w:ascii="仿宋" w:eastAsia="仿宋" w:hAnsi="仿宋" w:cs="宋体"/>
                <w:kern w:val="0"/>
                <w:sz w:val="28"/>
                <w:szCs w:val="28"/>
              </w:rPr>
            </w:pPr>
            <w:r>
              <w:rPr>
                <w:rFonts w:ascii="仿宋" w:eastAsia="仿宋" w:hAnsi="仿宋" w:cs="宋体" w:hint="eastAsia"/>
                <w:kern w:val="0"/>
                <w:sz w:val="28"/>
                <w:szCs w:val="28"/>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FA4F34"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color w:val="000000"/>
                <w:kern w:val="0"/>
                <w:sz w:val="28"/>
                <w:szCs w:val="28"/>
              </w:rPr>
              <w:t>0</w:t>
            </w:r>
          </w:p>
        </w:tc>
      </w:tr>
      <w:tr w:rsidR="000D30A3" w:rsidRPr="00946393">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第二十条第（六）项</w:t>
            </w:r>
          </w:p>
        </w:tc>
      </w:tr>
      <w:tr w:rsidR="000D30A3" w:rsidRPr="00946393">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处理决定数量</w:t>
            </w:r>
          </w:p>
        </w:tc>
      </w:tr>
      <w:tr w:rsidR="000D30A3" w:rsidRPr="00946393">
        <w:trPr>
          <w:trHeight w:val="430"/>
          <w:jc w:val="center"/>
        </w:trPr>
        <w:tc>
          <w:tcPr>
            <w:tcW w:w="3113" w:type="dxa"/>
            <w:tcBorders>
              <w:top w:val="nil"/>
              <w:left w:val="single" w:sz="8" w:space="0" w:color="auto"/>
              <w:bottom w:val="single" w:sz="8" w:space="0" w:color="auto"/>
              <w:right w:val="single" w:sz="8" w:space="0" w:color="auto"/>
            </w:tcBorders>
            <w:noWrap/>
            <w:vAlign w:val="center"/>
          </w:tcPr>
          <w:p w:rsidR="000D30A3" w:rsidRPr="00446B45" w:rsidRDefault="00F14E95" w:rsidP="00446B45">
            <w:pPr>
              <w:widowControl/>
              <w:spacing w:line="400" w:lineRule="exact"/>
              <w:jc w:val="left"/>
              <w:rPr>
                <w:rFonts w:ascii="仿宋" w:eastAsia="仿宋" w:hAnsi="仿宋" w:cs="宋体"/>
                <w:kern w:val="0"/>
                <w:sz w:val="28"/>
                <w:szCs w:val="28"/>
              </w:rPr>
            </w:pPr>
            <w:r w:rsidRPr="00446B45">
              <w:rPr>
                <w:rFonts w:ascii="仿宋" w:eastAsia="仿宋" w:hAnsi="仿宋" w:cs="宋体" w:hint="eastAsia"/>
                <w:color w:val="000000"/>
                <w:kern w:val="0"/>
                <w:sz w:val="28"/>
                <w:szCs w:val="28"/>
              </w:rPr>
              <w:t>行政处罚</w:t>
            </w:r>
          </w:p>
        </w:tc>
        <w:tc>
          <w:tcPr>
            <w:tcW w:w="1881" w:type="dxa"/>
            <w:gridSpan w:val="2"/>
            <w:tcBorders>
              <w:top w:val="nil"/>
              <w:left w:val="nil"/>
              <w:bottom w:val="single" w:sz="8" w:space="0" w:color="auto"/>
              <w:right w:val="single" w:sz="8" w:space="0" w:color="auto"/>
            </w:tcBorders>
            <w:noWrap/>
            <w:vAlign w:val="center"/>
          </w:tcPr>
          <w:p w:rsidR="000D30A3" w:rsidRPr="00446B45" w:rsidRDefault="00FC3EDC" w:rsidP="00446B45">
            <w:pPr>
              <w:widowControl/>
              <w:spacing w:line="400" w:lineRule="exact"/>
              <w:jc w:val="center"/>
              <w:rPr>
                <w:rFonts w:ascii="仿宋" w:eastAsia="仿宋" w:hAnsi="仿宋" w:cs="宋体"/>
                <w:kern w:val="0"/>
                <w:sz w:val="28"/>
                <w:szCs w:val="28"/>
              </w:rPr>
            </w:pPr>
            <w:r>
              <w:rPr>
                <w:rFonts w:ascii="仿宋" w:eastAsia="仿宋" w:hAnsi="仿宋" w:cs="宋体"/>
                <w:color w:val="000000"/>
                <w:kern w:val="0"/>
                <w:sz w:val="28"/>
                <w:szCs w:val="28"/>
              </w:rPr>
              <w:t>4</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BC50B1"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color w:val="000000"/>
                <w:kern w:val="0"/>
                <w:sz w:val="28"/>
                <w:szCs w:val="28"/>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FC3EDC" w:rsidP="00446B45">
            <w:pPr>
              <w:widowControl/>
              <w:spacing w:line="400" w:lineRule="exact"/>
              <w:jc w:val="center"/>
              <w:rPr>
                <w:rFonts w:ascii="仿宋" w:eastAsia="仿宋" w:hAnsi="仿宋" w:cs="宋体"/>
                <w:kern w:val="0"/>
                <w:sz w:val="28"/>
                <w:szCs w:val="28"/>
              </w:rPr>
            </w:pPr>
            <w:r>
              <w:rPr>
                <w:rFonts w:ascii="仿宋" w:eastAsia="仿宋" w:hAnsi="仿宋" w:cs="宋体"/>
                <w:color w:val="000000"/>
                <w:kern w:val="0"/>
                <w:sz w:val="28"/>
                <w:szCs w:val="28"/>
              </w:rPr>
              <w:t>0</w:t>
            </w:r>
          </w:p>
        </w:tc>
      </w:tr>
      <w:tr w:rsidR="000D30A3" w:rsidRPr="00946393">
        <w:trPr>
          <w:trHeight w:val="409"/>
          <w:jc w:val="center"/>
        </w:trPr>
        <w:tc>
          <w:tcPr>
            <w:tcW w:w="3113" w:type="dxa"/>
            <w:tcBorders>
              <w:top w:val="nil"/>
              <w:left w:val="single" w:sz="8" w:space="0" w:color="auto"/>
              <w:bottom w:val="single" w:sz="8" w:space="0" w:color="auto"/>
              <w:right w:val="single" w:sz="8" w:space="0" w:color="auto"/>
            </w:tcBorders>
            <w:noWrap/>
            <w:vAlign w:val="center"/>
          </w:tcPr>
          <w:p w:rsidR="000D30A3" w:rsidRPr="00446B45" w:rsidRDefault="00F14E95" w:rsidP="00446B45">
            <w:pPr>
              <w:widowControl/>
              <w:spacing w:line="400" w:lineRule="exact"/>
              <w:jc w:val="left"/>
              <w:rPr>
                <w:rFonts w:ascii="仿宋" w:eastAsia="仿宋" w:hAnsi="仿宋" w:cs="宋体"/>
                <w:kern w:val="0"/>
                <w:sz w:val="28"/>
                <w:szCs w:val="28"/>
              </w:rPr>
            </w:pPr>
            <w:r w:rsidRPr="00446B45">
              <w:rPr>
                <w:rFonts w:ascii="仿宋" w:eastAsia="仿宋" w:hAnsi="仿宋" w:cs="宋体" w:hint="eastAsia"/>
                <w:color w:val="000000"/>
                <w:kern w:val="0"/>
                <w:sz w:val="28"/>
                <w:szCs w:val="28"/>
              </w:rPr>
              <w:t>行政强制</w:t>
            </w:r>
          </w:p>
        </w:tc>
        <w:tc>
          <w:tcPr>
            <w:tcW w:w="1881" w:type="dxa"/>
            <w:gridSpan w:val="2"/>
            <w:tcBorders>
              <w:top w:val="nil"/>
              <w:left w:val="nil"/>
              <w:bottom w:val="single" w:sz="8" w:space="0" w:color="auto"/>
              <w:right w:val="single" w:sz="8" w:space="0" w:color="auto"/>
            </w:tcBorders>
            <w:noWrap/>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0</w:t>
            </w:r>
          </w:p>
        </w:tc>
      </w:tr>
      <w:tr w:rsidR="000D30A3" w:rsidRPr="00946393">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第二十条第（八）项</w:t>
            </w:r>
          </w:p>
        </w:tc>
      </w:tr>
      <w:tr w:rsidR="000D30A3" w:rsidRPr="00946393">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8"/>
                <w:szCs w:val="28"/>
              </w:rPr>
            </w:pPr>
            <w:r w:rsidRPr="00446B45">
              <w:rPr>
                <w:rFonts w:ascii="仿宋" w:eastAsia="仿宋" w:hAnsi="仿宋" w:cs="宋体" w:hint="eastAsia"/>
                <w:color w:val="000000"/>
                <w:kern w:val="0"/>
                <w:sz w:val="28"/>
                <w:szCs w:val="28"/>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本年增/减</w:t>
            </w:r>
          </w:p>
        </w:tc>
      </w:tr>
      <w:tr w:rsidR="000D30A3" w:rsidRPr="00946393">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8"/>
                <w:szCs w:val="28"/>
              </w:rPr>
            </w:pPr>
            <w:r w:rsidRPr="00446B45">
              <w:rPr>
                <w:rFonts w:ascii="仿宋" w:eastAsia="仿宋" w:hAnsi="仿宋" w:cs="宋体" w:hint="eastAsia"/>
                <w:color w:val="000000"/>
                <w:kern w:val="0"/>
                <w:sz w:val="28"/>
                <w:szCs w:val="28"/>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0</w:t>
            </w:r>
          </w:p>
        </w:tc>
      </w:tr>
      <w:tr w:rsidR="000D30A3" w:rsidRPr="00946393">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第二十条第（九）项</w:t>
            </w:r>
          </w:p>
        </w:tc>
      </w:tr>
      <w:tr w:rsidR="000D30A3" w:rsidRPr="00946393">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color w:val="000000"/>
                <w:kern w:val="0"/>
                <w:sz w:val="28"/>
                <w:szCs w:val="28"/>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637D6A" w:rsidRDefault="00F14E95" w:rsidP="00446B45">
            <w:pPr>
              <w:widowControl/>
              <w:spacing w:line="400" w:lineRule="exact"/>
              <w:jc w:val="center"/>
              <w:rPr>
                <w:rFonts w:ascii="仿宋" w:eastAsia="仿宋" w:hAnsi="仿宋" w:cs="宋体"/>
                <w:w w:val="90"/>
                <w:kern w:val="0"/>
                <w:sz w:val="28"/>
                <w:szCs w:val="28"/>
              </w:rPr>
            </w:pPr>
            <w:r w:rsidRPr="00637D6A">
              <w:rPr>
                <w:rFonts w:ascii="仿宋" w:eastAsia="仿宋" w:hAnsi="仿宋" w:cs="宋体" w:hint="eastAsia"/>
                <w:color w:val="000000"/>
                <w:w w:val="90"/>
                <w:kern w:val="0"/>
                <w:sz w:val="28"/>
                <w:szCs w:val="28"/>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proofErr w:type="gramStart"/>
            <w:r w:rsidRPr="00446B45">
              <w:rPr>
                <w:rFonts w:ascii="仿宋" w:eastAsia="仿宋" w:hAnsi="仿宋" w:cs="宋体" w:hint="eastAsia"/>
                <w:color w:val="000000"/>
                <w:kern w:val="0"/>
                <w:sz w:val="28"/>
                <w:szCs w:val="28"/>
              </w:rPr>
              <w:t>采购总</w:t>
            </w:r>
            <w:proofErr w:type="gramEnd"/>
            <w:r w:rsidRPr="00446B45">
              <w:rPr>
                <w:rFonts w:ascii="仿宋" w:eastAsia="仿宋" w:hAnsi="仿宋" w:cs="宋体" w:hint="eastAsia"/>
                <w:color w:val="000000"/>
                <w:kern w:val="0"/>
                <w:sz w:val="28"/>
                <w:szCs w:val="28"/>
              </w:rPr>
              <w:t>金额</w:t>
            </w:r>
          </w:p>
        </w:tc>
      </w:tr>
      <w:tr w:rsidR="000D30A3" w:rsidRPr="00946393">
        <w:trPr>
          <w:trHeight w:val="53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8"/>
                <w:szCs w:val="28"/>
              </w:rPr>
            </w:pPr>
            <w:r w:rsidRPr="00446B45">
              <w:rPr>
                <w:rFonts w:ascii="仿宋" w:eastAsia="仿宋" w:hAnsi="仿宋" w:cs="宋体" w:hint="eastAsia"/>
                <w:color w:val="000000"/>
                <w:kern w:val="0"/>
                <w:sz w:val="28"/>
                <w:szCs w:val="28"/>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8"/>
                <w:szCs w:val="28"/>
              </w:rPr>
            </w:pPr>
            <w:r w:rsidRPr="00446B45">
              <w:rPr>
                <w:rFonts w:ascii="仿宋" w:eastAsia="仿宋" w:hAnsi="仿宋" w:cs="宋体" w:hint="eastAsia"/>
                <w:color w:val="000000"/>
                <w:kern w:val="0"/>
                <w:sz w:val="28"/>
                <w:szCs w:val="28"/>
              </w:rPr>
              <w:t xml:space="preserve">　   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r>
    </w:tbl>
    <w:p w:rsidR="000D30A3" w:rsidRPr="00946393" w:rsidRDefault="000D30A3" w:rsidP="00446B45">
      <w:pPr>
        <w:widowControl/>
        <w:shd w:val="clear" w:color="auto" w:fill="FFFFFF"/>
        <w:spacing w:after="240" w:line="400" w:lineRule="exact"/>
        <w:ind w:firstLine="480"/>
        <w:rPr>
          <w:rFonts w:ascii="仿宋" w:eastAsia="仿宋" w:hAnsi="仿宋" w:cs="宋体"/>
          <w:b/>
          <w:bCs/>
          <w:color w:val="333333"/>
          <w:kern w:val="0"/>
          <w:sz w:val="32"/>
          <w:szCs w:val="32"/>
        </w:rPr>
      </w:pPr>
    </w:p>
    <w:p w:rsidR="000D30A3" w:rsidRPr="00446B45" w:rsidRDefault="00F14E95" w:rsidP="00446B45">
      <w:pPr>
        <w:widowControl/>
        <w:shd w:val="clear" w:color="auto" w:fill="FFFFFF"/>
        <w:spacing w:after="240" w:line="400" w:lineRule="exact"/>
        <w:ind w:firstLine="480"/>
        <w:rPr>
          <w:rFonts w:ascii="方正黑体_GBK" w:eastAsia="方正黑体_GBK" w:hAnsi="仿宋" w:cs="宋体"/>
          <w:color w:val="333333"/>
          <w:kern w:val="0"/>
          <w:sz w:val="32"/>
          <w:szCs w:val="32"/>
        </w:rPr>
      </w:pPr>
      <w:r w:rsidRPr="00446B45">
        <w:rPr>
          <w:rFonts w:ascii="方正黑体_GBK" w:eastAsia="方正黑体_GBK" w:hAnsi="仿宋" w:cs="宋体" w:hint="eastAsia"/>
          <w:bCs/>
          <w:color w:val="333333"/>
          <w:kern w:val="0"/>
          <w:sz w:val="32"/>
          <w:szCs w:val="32"/>
        </w:rPr>
        <w:t>三、收到和处理政府信息公开申请情况</w:t>
      </w:r>
    </w:p>
    <w:tbl>
      <w:tblPr>
        <w:tblW w:w="9071" w:type="dxa"/>
        <w:jc w:val="center"/>
        <w:tblLayout w:type="fixed"/>
        <w:tblCellMar>
          <w:left w:w="0" w:type="dxa"/>
          <w:right w:w="0" w:type="dxa"/>
        </w:tblCellMar>
        <w:tblLook w:val="04A0" w:firstRow="1" w:lastRow="0" w:firstColumn="1" w:lastColumn="0" w:noHBand="0" w:noVBand="1"/>
      </w:tblPr>
      <w:tblGrid>
        <w:gridCol w:w="494"/>
        <w:gridCol w:w="855"/>
        <w:gridCol w:w="2130"/>
        <w:gridCol w:w="825"/>
        <w:gridCol w:w="765"/>
        <w:gridCol w:w="765"/>
        <w:gridCol w:w="825"/>
        <w:gridCol w:w="990"/>
        <w:gridCol w:w="720"/>
        <w:gridCol w:w="702"/>
      </w:tblGrid>
      <w:tr w:rsidR="000D30A3" w:rsidRPr="00946393">
        <w:trPr>
          <w:jc w:val="center"/>
        </w:trPr>
        <w:tc>
          <w:tcPr>
            <w:tcW w:w="3479"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4"/>
              </w:rPr>
            </w:pPr>
            <w:r w:rsidRPr="00446B45">
              <w:rPr>
                <w:rFonts w:ascii="仿宋" w:eastAsia="仿宋" w:hAnsi="仿宋" w:cs="宋体" w:hint="eastAsia"/>
                <w:kern w:val="0"/>
                <w:sz w:val="24"/>
              </w:rPr>
              <w:t>（本列数据的勾</w:t>
            </w:r>
            <w:proofErr w:type="gramStart"/>
            <w:r w:rsidRPr="00446B45">
              <w:rPr>
                <w:rFonts w:ascii="仿宋" w:eastAsia="仿宋" w:hAnsi="仿宋" w:cs="宋体" w:hint="eastAsia"/>
                <w:kern w:val="0"/>
                <w:sz w:val="24"/>
              </w:rPr>
              <w:t>稽</w:t>
            </w:r>
            <w:proofErr w:type="gramEnd"/>
            <w:r w:rsidRPr="00446B45">
              <w:rPr>
                <w:rFonts w:ascii="仿宋" w:eastAsia="仿宋" w:hAnsi="仿宋" w:cs="宋体" w:hint="eastAsia"/>
                <w:kern w:val="0"/>
                <w:sz w:val="24"/>
              </w:rPr>
              <w:t>关系为：第一项加第二项之和，等于第三项加第四项之和）</w:t>
            </w:r>
          </w:p>
        </w:tc>
        <w:tc>
          <w:tcPr>
            <w:tcW w:w="5592"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4"/>
              </w:rPr>
            </w:pPr>
            <w:r w:rsidRPr="00446B45">
              <w:rPr>
                <w:rFonts w:ascii="仿宋" w:eastAsia="仿宋" w:hAnsi="仿宋" w:cs="宋体" w:hint="eastAsia"/>
                <w:kern w:val="0"/>
                <w:sz w:val="24"/>
              </w:rPr>
              <w:t>申请人情况</w:t>
            </w:r>
          </w:p>
        </w:tc>
      </w:tr>
      <w:tr w:rsidR="000D30A3" w:rsidRPr="00946393">
        <w:trPr>
          <w:jc w:val="center"/>
        </w:trPr>
        <w:tc>
          <w:tcPr>
            <w:tcW w:w="3479" w:type="dxa"/>
            <w:gridSpan w:val="3"/>
            <w:vMerge/>
            <w:tcBorders>
              <w:top w:val="single" w:sz="8" w:space="0" w:color="auto"/>
              <w:left w:val="single" w:sz="8" w:space="0" w:color="auto"/>
              <w:bottom w:val="single" w:sz="8" w:space="0" w:color="auto"/>
              <w:right w:val="single" w:sz="8" w:space="0" w:color="auto"/>
            </w:tcBorders>
            <w:vAlign w:val="center"/>
          </w:tcPr>
          <w:p w:rsidR="000D30A3" w:rsidRPr="00446B45" w:rsidRDefault="000D30A3" w:rsidP="00446B45">
            <w:pPr>
              <w:widowControl/>
              <w:spacing w:line="400" w:lineRule="exact"/>
              <w:jc w:val="center"/>
              <w:rPr>
                <w:rFonts w:ascii="仿宋" w:eastAsia="仿宋" w:hAnsi="仿宋" w:cs="宋体"/>
                <w:kern w:val="0"/>
                <w:sz w:val="24"/>
              </w:rPr>
            </w:pPr>
          </w:p>
        </w:tc>
        <w:tc>
          <w:tcPr>
            <w:tcW w:w="82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4"/>
              </w:rPr>
            </w:pPr>
            <w:r w:rsidRPr="00446B45">
              <w:rPr>
                <w:rFonts w:ascii="仿宋" w:eastAsia="仿宋" w:hAnsi="仿宋" w:cs="宋体" w:hint="eastAsia"/>
                <w:kern w:val="0"/>
                <w:sz w:val="24"/>
              </w:rPr>
              <w:t>自然人</w:t>
            </w:r>
          </w:p>
        </w:tc>
        <w:tc>
          <w:tcPr>
            <w:tcW w:w="4065"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4"/>
              </w:rPr>
            </w:pPr>
            <w:r w:rsidRPr="00446B45">
              <w:rPr>
                <w:rFonts w:ascii="仿宋" w:eastAsia="仿宋" w:hAnsi="仿宋" w:cs="宋体" w:hint="eastAsia"/>
                <w:kern w:val="0"/>
                <w:sz w:val="24"/>
              </w:rPr>
              <w:t>法人或其他组织</w:t>
            </w:r>
          </w:p>
        </w:tc>
        <w:tc>
          <w:tcPr>
            <w:tcW w:w="702"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4"/>
              </w:rPr>
            </w:pPr>
            <w:r w:rsidRPr="00446B45">
              <w:rPr>
                <w:rFonts w:ascii="仿宋" w:eastAsia="仿宋" w:hAnsi="仿宋" w:cs="宋体" w:hint="eastAsia"/>
                <w:kern w:val="0"/>
                <w:sz w:val="24"/>
              </w:rPr>
              <w:t>总计</w:t>
            </w:r>
          </w:p>
        </w:tc>
      </w:tr>
      <w:tr w:rsidR="000D30A3" w:rsidRPr="00946393">
        <w:trPr>
          <w:jc w:val="center"/>
        </w:trPr>
        <w:tc>
          <w:tcPr>
            <w:tcW w:w="3479" w:type="dxa"/>
            <w:gridSpan w:val="3"/>
            <w:vMerge/>
            <w:tcBorders>
              <w:top w:val="single" w:sz="8" w:space="0" w:color="auto"/>
              <w:left w:val="single" w:sz="8" w:space="0" w:color="auto"/>
              <w:bottom w:val="single" w:sz="8" w:space="0" w:color="auto"/>
              <w:right w:val="single" w:sz="8" w:space="0" w:color="auto"/>
            </w:tcBorders>
            <w:vAlign w:val="center"/>
          </w:tcPr>
          <w:p w:rsidR="000D30A3" w:rsidRPr="00446B45" w:rsidRDefault="000D30A3" w:rsidP="00446B45">
            <w:pPr>
              <w:widowControl/>
              <w:spacing w:line="400" w:lineRule="exact"/>
              <w:jc w:val="left"/>
              <w:rPr>
                <w:rFonts w:ascii="仿宋" w:eastAsia="仿宋" w:hAnsi="仿宋" w:cs="宋体"/>
                <w:kern w:val="0"/>
                <w:sz w:val="24"/>
              </w:rPr>
            </w:pPr>
          </w:p>
        </w:tc>
        <w:tc>
          <w:tcPr>
            <w:tcW w:w="825" w:type="dxa"/>
            <w:vMerge/>
            <w:tcBorders>
              <w:top w:val="nil"/>
              <w:left w:val="nil"/>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jc w:val="left"/>
              <w:rPr>
                <w:rFonts w:ascii="仿宋" w:eastAsia="仿宋" w:hAnsi="仿宋" w:cs="宋体"/>
                <w:kern w:val="0"/>
                <w:sz w:val="24"/>
              </w:rPr>
            </w:pPr>
            <w:r w:rsidRPr="00446B45">
              <w:rPr>
                <w:rFonts w:ascii="仿宋" w:eastAsia="仿宋" w:hAnsi="仿宋" w:cs="宋体" w:hint="eastAsia"/>
                <w:kern w:val="0"/>
                <w:sz w:val="24"/>
              </w:rPr>
              <w:t>商业企业</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jc w:val="left"/>
              <w:rPr>
                <w:rFonts w:ascii="仿宋" w:eastAsia="仿宋" w:hAnsi="仿宋" w:cs="宋体"/>
                <w:kern w:val="0"/>
                <w:sz w:val="24"/>
              </w:rPr>
            </w:pPr>
            <w:r w:rsidRPr="00446B45">
              <w:rPr>
                <w:rFonts w:ascii="仿宋" w:eastAsia="仿宋" w:hAnsi="仿宋" w:cs="宋体" w:hint="eastAsia"/>
                <w:kern w:val="0"/>
                <w:sz w:val="24"/>
              </w:rPr>
              <w:t>科研机构</w:t>
            </w:r>
          </w:p>
        </w:tc>
        <w:tc>
          <w:tcPr>
            <w:tcW w:w="82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jc w:val="left"/>
              <w:rPr>
                <w:rFonts w:ascii="仿宋" w:eastAsia="仿宋" w:hAnsi="仿宋" w:cs="宋体"/>
                <w:kern w:val="0"/>
                <w:sz w:val="24"/>
              </w:rPr>
            </w:pPr>
            <w:r w:rsidRPr="00446B45">
              <w:rPr>
                <w:rFonts w:ascii="仿宋" w:eastAsia="仿宋" w:hAnsi="仿宋" w:cs="宋体" w:hint="eastAsia"/>
                <w:kern w:val="0"/>
                <w:sz w:val="24"/>
              </w:rPr>
              <w:t>社会公益组织</w:t>
            </w:r>
          </w:p>
        </w:tc>
        <w:tc>
          <w:tcPr>
            <w:tcW w:w="99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jc w:val="left"/>
              <w:rPr>
                <w:rFonts w:ascii="仿宋" w:eastAsia="仿宋" w:hAnsi="仿宋" w:cs="宋体"/>
                <w:kern w:val="0"/>
                <w:sz w:val="24"/>
              </w:rPr>
            </w:pPr>
            <w:r w:rsidRPr="00446B45">
              <w:rPr>
                <w:rFonts w:ascii="仿宋" w:eastAsia="仿宋" w:hAnsi="仿宋" w:cs="宋体" w:hint="eastAsia"/>
                <w:kern w:val="0"/>
                <w:sz w:val="24"/>
              </w:rPr>
              <w:t>法律服务机构</w:t>
            </w:r>
          </w:p>
        </w:tc>
        <w:tc>
          <w:tcPr>
            <w:tcW w:w="7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jc w:val="left"/>
              <w:rPr>
                <w:rFonts w:ascii="仿宋" w:eastAsia="仿宋" w:hAnsi="仿宋" w:cs="宋体"/>
                <w:kern w:val="0"/>
                <w:sz w:val="24"/>
              </w:rPr>
            </w:pPr>
            <w:r w:rsidRPr="00446B45">
              <w:rPr>
                <w:rFonts w:ascii="仿宋" w:eastAsia="仿宋" w:hAnsi="仿宋" w:cs="宋体" w:hint="eastAsia"/>
                <w:kern w:val="0"/>
                <w:sz w:val="24"/>
              </w:rPr>
              <w:t>其他</w:t>
            </w:r>
          </w:p>
        </w:tc>
        <w:tc>
          <w:tcPr>
            <w:tcW w:w="702" w:type="dxa"/>
            <w:vMerge/>
            <w:tcBorders>
              <w:top w:val="single" w:sz="8" w:space="0" w:color="auto"/>
              <w:left w:val="nil"/>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r>
      <w:tr w:rsidR="000D30A3" w:rsidRPr="00946393">
        <w:trPr>
          <w:jc w:val="center"/>
        </w:trPr>
        <w:tc>
          <w:tcPr>
            <w:tcW w:w="3479" w:type="dxa"/>
            <w:gridSpan w:val="3"/>
            <w:tcBorders>
              <w:top w:val="nil"/>
              <w:left w:val="single" w:sz="8" w:space="0" w:color="auto"/>
              <w:bottom w:val="single" w:sz="8" w:space="0" w:color="auto"/>
              <w:right w:val="single" w:sz="8" w:space="0" w:color="auto"/>
            </w:tcBorders>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一、本年新收政府信息公开申请数量</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r>
      <w:tr w:rsidR="000D30A3" w:rsidRPr="00946393">
        <w:trPr>
          <w:jc w:val="center"/>
        </w:trPr>
        <w:tc>
          <w:tcPr>
            <w:tcW w:w="3479" w:type="dxa"/>
            <w:gridSpan w:val="3"/>
            <w:tcBorders>
              <w:top w:val="nil"/>
              <w:left w:val="single" w:sz="8" w:space="0" w:color="auto"/>
              <w:bottom w:val="single" w:sz="8" w:space="0" w:color="auto"/>
              <w:right w:val="single" w:sz="8" w:space="0" w:color="auto"/>
            </w:tcBorders>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二、上年结转政府信息公开申请数量</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r>
      <w:tr w:rsidR="000D30A3" w:rsidRPr="00946393">
        <w:trPr>
          <w:jc w:val="center"/>
        </w:trPr>
        <w:tc>
          <w:tcPr>
            <w:tcW w:w="494" w:type="dxa"/>
            <w:vMerge w:val="restart"/>
            <w:tcBorders>
              <w:top w:val="nil"/>
              <w:left w:val="single" w:sz="8" w:space="0" w:color="auto"/>
              <w:bottom w:val="single" w:sz="8" w:space="0" w:color="auto"/>
              <w:right w:val="single" w:sz="8" w:space="0" w:color="auto"/>
            </w:tcBorders>
            <w:vAlign w:val="center"/>
          </w:tcPr>
          <w:p w:rsidR="000D30A3" w:rsidRPr="00446B45" w:rsidRDefault="00F14E95" w:rsidP="00446B45">
            <w:pPr>
              <w:widowControl/>
              <w:spacing w:line="400" w:lineRule="exact"/>
              <w:jc w:val="center"/>
              <w:rPr>
                <w:rFonts w:ascii="仿宋" w:eastAsia="仿宋" w:hAnsi="仿宋" w:cs="宋体"/>
                <w:kern w:val="0"/>
                <w:sz w:val="24"/>
              </w:rPr>
            </w:pPr>
            <w:r w:rsidRPr="00446B45">
              <w:rPr>
                <w:rFonts w:ascii="仿宋" w:eastAsia="仿宋" w:hAnsi="仿宋" w:cs="宋体" w:hint="eastAsia"/>
                <w:kern w:val="0"/>
                <w:sz w:val="24"/>
              </w:rPr>
              <w:t>三、本年度办理结果</w:t>
            </w:r>
          </w:p>
        </w:tc>
        <w:tc>
          <w:tcPr>
            <w:tcW w:w="2985" w:type="dxa"/>
            <w:gridSpan w:val="2"/>
            <w:tcBorders>
              <w:top w:val="nil"/>
              <w:left w:val="nil"/>
              <w:bottom w:val="single" w:sz="8" w:space="0" w:color="auto"/>
              <w:right w:val="single" w:sz="8" w:space="0" w:color="auto"/>
            </w:tcBorders>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（一）予以公开</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446B45" w:rsidRDefault="000D30A3" w:rsidP="00446B45">
            <w:pPr>
              <w:widowControl/>
              <w:spacing w:line="400" w:lineRule="exact"/>
              <w:jc w:val="left"/>
              <w:rPr>
                <w:rFonts w:ascii="仿宋" w:eastAsia="仿宋" w:hAnsi="仿宋" w:cs="宋体"/>
                <w:kern w:val="0"/>
                <w:sz w:val="24"/>
              </w:rPr>
            </w:pPr>
          </w:p>
        </w:tc>
        <w:tc>
          <w:tcPr>
            <w:tcW w:w="2985" w:type="dxa"/>
            <w:gridSpan w:val="2"/>
            <w:tcBorders>
              <w:top w:val="nil"/>
              <w:left w:val="nil"/>
              <w:bottom w:val="single" w:sz="8" w:space="0" w:color="auto"/>
              <w:right w:val="single" w:sz="8" w:space="0" w:color="auto"/>
            </w:tcBorders>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（二）部分公开（区分处理的，只计这一情形，不计其他情形）</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446B45" w:rsidRDefault="000D30A3" w:rsidP="00446B45">
            <w:pPr>
              <w:widowControl/>
              <w:spacing w:line="400" w:lineRule="exact"/>
              <w:jc w:val="left"/>
              <w:rPr>
                <w:rFonts w:ascii="仿宋" w:eastAsia="仿宋" w:hAnsi="仿宋" w:cs="宋体"/>
                <w:kern w:val="0"/>
                <w:sz w:val="24"/>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（三）不予公开</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1.属于国家秘密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446B45" w:rsidRDefault="000D30A3" w:rsidP="00446B45">
            <w:pPr>
              <w:widowControl/>
              <w:spacing w:line="400" w:lineRule="exact"/>
              <w:jc w:val="left"/>
              <w:rPr>
                <w:rFonts w:ascii="仿宋" w:eastAsia="仿宋" w:hAnsi="仿宋" w:cs="宋体"/>
                <w:kern w:val="0"/>
                <w:sz w:val="24"/>
              </w:rPr>
            </w:pPr>
          </w:p>
        </w:tc>
        <w:tc>
          <w:tcPr>
            <w:tcW w:w="855" w:type="dxa"/>
            <w:vMerge/>
            <w:tcBorders>
              <w:top w:val="nil"/>
              <w:left w:val="nil"/>
              <w:bottom w:val="single" w:sz="8" w:space="0" w:color="auto"/>
              <w:right w:val="single" w:sz="8" w:space="0" w:color="auto"/>
            </w:tcBorders>
            <w:vAlign w:val="center"/>
          </w:tcPr>
          <w:p w:rsidR="000D30A3" w:rsidRPr="00446B45" w:rsidRDefault="000D30A3" w:rsidP="00446B45">
            <w:pPr>
              <w:widowControl/>
              <w:spacing w:line="400" w:lineRule="exact"/>
              <w:jc w:val="left"/>
              <w:rPr>
                <w:rFonts w:ascii="仿宋" w:eastAsia="仿宋" w:hAnsi="仿宋" w:cs="宋体"/>
                <w:kern w:val="0"/>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2.其他法律行政法规禁止公开</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446B45" w:rsidRDefault="000D30A3" w:rsidP="00446B45">
            <w:pPr>
              <w:widowControl/>
              <w:spacing w:line="400" w:lineRule="exact"/>
              <w:jc w:val="left"/>
              <w:rPr>
                <w:rFonts w:ascii="仿宋" w:eastAsia="仿宋" w:hAnsi="仿宋" w:cs="宋体"/>
                <w:kern w:val="0"/>
                <w:sz w:val="24"/>
              </w:rPr>
            </w:pPr>
          </w:p>
        </w:tc>
        <w:tc>
          <w:tcPr>
            <w:tcW w:w="855" w:type="dxa"/>
            <w:vMerge/>
            <w:tcBorders>
              <w:top w:val="nil"/>
              <w:left w:val="nil"/>
              <w:bottom w:val="single" w:sz="8" w:space="0" w:color="auto"/>
              <w:right w:val="single" w:sz="8" w:space="0" w:color="auto"/>
            </w:tcBorders>
            <w:vAlign w:val="center"/>
          </w:tcPr>
          <w:p w:rsidR="000D30A3" w:rsidRPr="00446B45" w:rsidRDefault="000D30A3" w:rsidP="00446B45">
            <w:pPr>
              <w:widowControl/>
              <w:spacing w:line="400" w:lineRule="exact"/>
              <w:jc w:val="left"/>
              <w:rPr>
                <w:rFonts w:ascii="仿宋" w:eastAsia="仿宋" w:hAnsi="仿宋" w:cs="宋体"/>
                <w:kern w:val="0"/>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3.危及“三安全</w:t>
            </w:r>
            <w:proofErr w:type="gramStart"/>
            <w:r w:rsidRPr="00446B45">
              <w:rPr>
                <w:rFonts w:ascii="仿宋" w:eastAsia="仿宋" w:hAnsi="仿宋" w:cs="宋体" w:hint="eastAsia"/>
                <w:kern w:val="0"/>
                <w:sz w:val="24"/>
              </w:rPr>
              <w:t>一</w:t>
            </w:r>
            <w:proofErr w:type="gramEnd"/>
            <w:r w:rsidRPr="00446B45">
              <w:rPr>
                <w:rFonts w:ascii="仿宋" w:eastAsia="仿宋" w:hAnsi="仿宋" w:cs="宋体" w:hint="eastAsia"/>
                <w:kern w:val="0"/>
                <w:sz w:val="24"/>
              </w:rPr>
              <w:t>稳定”</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446B45" w:rsidRDefault="000D30A3" w:rsidP="00446B45">
            <w:pPr>
              <w:widowControl/>
              <w:spacing w:line="400" w:lineRule="exact"/>
              <w:jc w:val="left"/>
              <w:rPr>
                <w:rFonts w:ascii="仿宋" w:eastAsia="仿宋" w:hAnsi="仿宋" w:cs="宋体"/>
                <w:kern w:val="0"/>
                <w:sz w:val="24"/>
              </w:rPr>
            </w:pPr>
          </w:p>
        </w:tc>
        <w:tc>
          <w:tcPr>
            <w:tcW w:w="855" w:type="dxa"/>
            <w:vMerge/>
            <w:tcBorders>
              <w:top w:val="nil"/>
              <w:left w:val="nil"/>
              <w:bottom w:val="single" w:sz="8" w:space="0" w:color="auto"/>
              <w:right w:val="single" w:sz="8" w:space="0" w:color="auto"/>
            </w:tcBorders>
            <w:vAlign w:val="center"/>
          </w:tcPr>
          <w:p w:rsidR="000D30A3" w:rsidRPr="00446B45" w:rsidRDefault="000D30A3" w:rsidP="00446B45">
            <w:pPr>
              <w:widowControl/>
              <w:spacing w:line="400" w:lineRule="exact"/>
              <w:jc w:val="left"/>
              <w:rPr>
                <w:rFonts w:ascii="仿宋" w:eastAsia="仿宋" w:hAnsi="仿宋" w:cs="宋体"/>
                <w:kern w:val="0"/>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4.保护第三方合法权益</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446B45" w:rsidRDefault="000D30A3" w:rsidP="00446B45">
            <w:pPr>
              <w:widowControl/>
              <w:spacing w:line="400" w:lineRule="exact"/>
              <w:jc w:val="left"/>
              <w:rPr>
                <w:rFonts w:ascii="仿宋" w:eastAsia="仿宋" w:hAnsi="仿宋" w:cs="宋体"/>
                <w:kern w:val="0"/>
                <w:sz w:val="24"/>
              </w:rPr>
            </w:pPr>
          </w:p>
        </w:tc>
        <w:tc>
          <w:tcPr>
            <w:tcW w:w="855" w:type="dxa"/>
            <w:vMerge/>
            <w:tcBorders>
              <w:top w:val="nil"/>
              <w:left w:val="nil"/>
              <w:bottom w:val="single" w:sz="8" w:space="0" w:color="auto"/>
              <w:right w:val="single" w:sz="8" w:space="0" w:color="auto"/>
            </w:tcBorders>
            <w:vAlign w:val="center"/>
          </w:tcPr>
          <w:p w:rsidR="000D30A3" w:rsidRPr="00446B45" w:rsidRDefault="000D30A3" w:rsidP="00446B45">
            <w:pPr>
              <w:widowControl/>
              <w:spacing w:line="400" w:lineRule="exact"/>
              <w:jc w:val="left"/>
              <w:rPr>
                <w:rFonts w:ascii="仿宋" w:eastAsia="仿宋" w:hAnsi="仿宋" w:cs="宋体"/>
                <w:kern w:val="0"/>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5.属于三类内部事务信息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446B45" w:rsidRDefault="000D30A3" w:rsidP="00446B45">
            <w:pPr>
              <w:widowControl/>
              <w:spacing w:line="400" w:lineRule="exact"/>
              <w:jc w:val="left"/>
              <w:rPr>
                <w:rFonts w:ascii="仿宋" w:eastAsia="仿宋" w:hAnsi="仿宋" w:cs="宋体"/>
                <w:kern w:val="0"/>
                <w:sz w:val="24"/>
              </w:rPr>
            </w:pPr>
          </w:p>
        </w:tc>
        <w:tc>
          <w:tcPr>
            <w:tcW w:w="855" w:type="dxa"/>
            <w:vMerge/>
            <w:tcBorders>
              <w:top w:val="nil"/>
              <w:left w:val="nil"/>
              <w:bottom w:val="single" w:sz="8" w:space="0" w:color="auto"/>
              <w:right w:val="single" w:sz="8" w:space="0" w:color="auto"/>
            </w:tcBorders>
            <w:vAlign w:val="center"/>
          </w:tcPr>
          <w:p w:rsidR="000D30A3" w:rsidRPr="00446B45" w:rsidRDefault="000D30A3" w:rsidP="00446B45">
            <w:pPr>
              <w:widowControl/>
              <w:spacing w:line="400" w:lineRule="exact"/>
              <w:jc w:val="left"/>
              <w:rPr>
                <w:rFonts w:ascii="仿宋" w:eastAsia="仿宋" w:hAnsi="仿宋" w:cs="宋体"/>
                <w:kern w:val="0"/>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6.属于四类过程性信息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center"/>
              <w:rPr>
                <w:rFonts w:ascii="仿宋" w:eastAsia="仿宋" w:hAnsi="仿宋" w:cs="宋体"/>
                <w:kern w:val="0"/>
                <w:sz w:val="28"/>
                <w:szCs w:val="28"/>
              </w:rPr>
            </w:pPr>
            <w:r w:rsidRPr="00446B45">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446B45" w:rsidRDefault="000D30A3" w:rsidP="00446B45">
            <w:pPr>
              <w:widowControl/>
              <w:spacing w:line="400" w:lineRule="exact"/>
              <w:jc w:val="left"/>
              <w:rPr>
                <w:rFonts w:ascii="仿宋" w:eastAsia="仿宋" w:hAnsi="仿宋" w:cs="宋体"/>
                <w:kern w:val="0"/>
                <w:sz w:val="24"/>
              </w:rPr>
            </w:pPr>
          </w:p>
        </w:tc>
        <w:tc>
          <w:tcPr>
            <w:tcW w:w="855" w:type="dxa"/>
            <w:vMerge/>
            <w:tcBorders>
              <w:top w:val="nil"/>
              <w:left w:val="nil"/>
              <w:bottom w:val="single" w:sz="8" w:space="0" w:color="auto"/>
              <w:right w:val="single" w:sz="8" w:space="0" w:color="auto"/>
            </w:tcBorders>
            <w:vAlign w:val="center"/>
          </w:tcPr>
          <w:p w:rsidR="000D30A3" w:rsidRPr="00446B45" w:rsidRDefault="000D30A3" w:rsidP="00446B45">
            <w:pPr>
              <w:widowControl/>
              <w:spacing w:line="400" w:lineRule="exact"/>
              <w:jc w:val="left"/>
              <w:rPr>
                <w:rFonts w:ascii="仿宋" w:eastAsia="仿宋" w:hAnsi="仿宋" w:cs="宋体"/>
                <w:kern w:val="0"/>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7.属于行政执法案卷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c>
          <w:tcPr>
            <w:tcW w:w="855" w:type="dxa"/>
            <w:vMerge/>
            <w:tcBorders>
              <w:top w:val="nil"/>
              <w:left w:val="nil"/>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8.属于行政查询事项</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（四）无法提供</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1.本机关不掌握相关政府信息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c>
          <w:tcPr>
            <w:tcW w:w="855" w:type="dxa"/>
            <w:vMerge/>
            <w:tcBorders>
              <w:top w:val="nil"/>
              <w:left w:val="nil"/>
              <w:bottom w:val="single" w:sz="8" w:space="0" w:color="auto"/>
              <w:right w:val="single" w:sz="8" w:space="0" w:color="auto"/>
            </w:tcBorders>
            <w:vAlign w:val="center"/>
          </w:tcPr>
          <w:p w:rsidR="000D30A3" w:rsidRPr="00446B45" w:rsidRDefault="000D30A3" w:rsidP="00446B45">
            <w:pPr>
              <w:widowControl/>
              <w:spacing w:line="400" w:lineRule="exact"/>
              <w:jc w:val="left"/>
              <w:rPr>
                <w:rFonts w:ascii="仿宋" w:eastAsia="仿宋" w:hAnsi="仿宋" w:cs="宋体"/>
                <w:kern w:val="0"/>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2.没有现成信息需要另行制作</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c>
          <w:tcPr>
            <w:tcW w:w="855" w:type="dxa"/>
            <w:vMerge/>
            <w:tcBorders>
              <w:top w:val="nil"/>
              <w:left w:val="nil"/>
              <w:bottom w:val="single" w:sz="8" w:space="0" w:color="auto"/>
              <w:right w:val="single" w:sz="8" w:space="0" w:color="auto"/>
            </w:tcBorders>
            <w:vAlign w:val="center"/>
          </w:tcPr>
          <w:p w:rsidR="000D30A3" w:rsidRPr="00446B45" w:rsidRDefault="000D30A3" w:rsidP="00446B45">
            <w:pPr>
              <w:widowControl/>
              <w:spacing w:line="400" w:lineRule="exact"/>
              <w:jc w:val="left"/>
              <w:rPr>
                <w:rFonts w:ascii="仿宋" w:eastAsia="仿宋" w:hAnsi="仿宋" w:cs="宋体"/>
                <w:kern w:val="0"/>
                <w:sz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3.补正后申请内容仍不明确</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8B4081">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946393" w:rsidRDefault="00F14E95" w:rsidP="00446B45">
            <w:pPr>
              <w:widowControl/>
              <w:spacing w:line="400" w:lineRule="exact"/>
              <w:jc w:val="left"/>
              <w:rPr>
                <w:rFonts w:ascii="仿宋" w:eastAsia="仿宋" w:hAnsi="仿宋" w:cs="宋体"/>
                <w:kern w:val="0"/>
                <w:sz w:val="32"/>
                <w:szCs w:val="32"/>
              </w:rPr>
            </w:pPr>
            <w:r w:rsidRPr="00446B45">
              <w:rPr>
                <w:rFonts w:ascii="仿宋" w:eastAsia="仿宋" w:hAnsi="仿宋" w:cs="宋体" w:hint="eastAsia"/>
                <w:kern w:val="0"/>
                <w:sz w:val="24"/>
              </w:rPr>
              <w:t>（五）</w:t>
            </w:r>
            <w:proofErr w:type="gramStart"/>
            <w:r w:rsidRPr="00446B45">
              <w:rPr>
                <w:rFonts w:ascii="仿宋" w:eastAsia="仿宋" w:hAnsi="仿宋" w:cs="宋体" w:hint="eastAsia"/>
                <w:kern w:val="0"/>
                <w:sz w:val="24"/>
              </w:rPr>
              <w:t>不予处理</w:t>
            </w:r>
            <w:proofErr w:type="gramEnd"/>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1.信访举报投诉类申请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c>
          <w:tcPr>
            <w:tcW w:w="855" w:type="dxa"/>
            <w:vMerge/>
            <w:tcBorders>
              <w:top w:val="nil"/>
              <w:left w:val="nil"/>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2.重复申请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c>
          <w:tcPr>
            <w:tcW w:w="855" w:type="dxa"/>
            <w:vMerge/>
            <w:tcBorders>
              <w:top w:val="nil"/>
              <w:left w:val="nil"/>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3.要求提供公开出版物</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c>
          <w:tcPr>
            <w:tcW w:w="855" w:type="dxa"/>
            <w:vMerge/>
            <w:tcBorders>
              <w:top w:val="nil"/>
              <w:left w:val="nil"/>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4.无正当理由大量反复申请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c>
          <w:tcPr>
            <w:tcW w:w="855" w:type="dxa"/>
            <w:vMerge/>
            <w:tcBorders>
              <w:top w:val="nil"/>
              <w:left w:val="nil"/>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5.要求行政机关确认或重新出具已获取信息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c>
          <w:tcPr>
            <w:tcW w:w="2985" w:type="dxa"/>
            <w:gridSpan w:val="2"/>
            <w:tcBorders>
              <w:top w:val="nil"/>
              <w:left w:val="nil"/>
              <w:bottom w:val="single" w:sz="8" w:space="0" w:color="auto"/>
              <w:right w:val="single" w:sz="8" w:space="0" w:color="auto"/>
            </w:tcBorders>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（六）其他处理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r>
      <w:tr w:rsidR="000D30A3" w:rsidRPr="00946393">
        <w:trPr>
          <w:jc w:val="center"/>
        </w:trPr>
        <w:tc>
          <w:tcPr>
            <w:tcW w:w="494" w:type="dxa"/>
            <w:vMerge/>
            <w:tcBorders>
              <w:top w:val="nil"/>
              <w:left w:val="single" w:sz="8" w:space="0" w:color="auto"/>
              <w:bottom w:val="single" w:sz="8" w:space="0" w:color="auto"/>
              <w:right w:val="single" w:sz="8" w:space="0" w:color="auto"/>
            </w:tcBorders>
            <w:vAlign w:val="center"/>
          </w:tcPr>
          <w:p w:rsidR="000D30A3" w:rsidRPr="00946393" w:rsidRDefault="000D30A3" w:rsidP="00446B45">
            <w:pPr>
              <w:widowControl/>
              <w:spacing w:line="400" w:lineRule="exact"/>
              <w:jc w:val="left"/>
              <w:rPr>
                <w:rFonts w:ascii="仿宋" w:eastAsia="仿宋" w:hAnsi="仿宋" w:cs="宋体"/>
                <w:kern w:val="0"/>
                <w:sz w:val="32"/>
                <w:szCs w:val="32"/>
              </w:rPr>
            </w:pPr>
          </w:p>
        </w:tc>
        <w:tc>
          <w:tcPr>
            <w:tcW w:w="2985" w:type="dxa"/>
            <w:gridSpan w:val="2"/>
            <w:tcBorders>
              <w:top w:val="nil"/>
              <w:left w:val="nil"/>
              <w:bottom w:val="single" w:sz="8" w:space="0" w:color="auto"/>
              <w:right w:val="single" w:sz="8" w:space="0" w:color="auto"/>
            </w:tcBorders>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（七）总计</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r>
      <w:tr w:rsidR="000D30A3" w:rsidRPr="00946393">
        <w:trPr>
          <w:jc w:val="center"/>
        </w:trPr>
        <w:tc>
          <w:tcPr>
            <w:tcW w:w="3479" w:type="dxa"/>
            <w:gridSpan w:val="3"/>
            <w:tcBorders>
              <w:top w:val="nil"/>
              <w:left w:val="single" w:sz="8" w:space="0" w:color="auto"/>
              <w:bottom w:val="single" w:sz="8" w:space="0" w:color="auto"/>
              <w:right w:val="single" w:sz="8" w:space="0" w:color="auto"/>
            </w:tcBorders>
            <w:vAlign w:val="center"/>
          </w:tcPr>
          <w:p w:rsidR="000D30A3" w:rsidRPr="00446B45" w:rsidRDefault="00F14E95" w:rsidP="00446B45">
            <w:pPr>
              <w:widowControl/>
              <w:spacing w:line="400" w:lineRule="exact"/>
              <w:jc w:val="left"/>
              <w:rPr>
                <w:rFonts w:ascii="仿宋" w:eastAsia="仿宋" w:hAnsi="仿宋" w:cs="宋体"/>
                <w:kern w:val="0"/>
                <w:sz w:val="24"/>
              </w:rPr>
            </w:pPr>
            <w:r w:rsidRPr="00446B45">
              <w:rPr>
                <w:rFonts w:ascii="仿宋" w:eastAsia="仿宋" w:hAnsi="仿宋" w:cs="宋体" w:hint="eastAsia"/>
                <w:kern w:val="0"/>
                <w:sz w:val="24"/>
              </w:rPr>
              <w:t>四、结转下年度继续办理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501A47" w:rsidRDefault="00F14E95" w:rsidP="00501A47">
            <w:pPr>
              <w:widowControl/>
              <w:spacing w:line="400" w:lineRule="exact"/>
              <w:ind w:firstLineChars="100" w:firstLine="280"/>
              <w:jc w:val="center"/>
              <w:rPr>
                <w:rFonts w:ascii="仿宋" w:eastAsia="仿宋" w:hAnsi="仿宋" w:cs="宋体"/>
                <w:kern w:val="0"/>
                <w:sz w:val="28"/>
                <w:szCs w:val="28"/>
              </w:rPr>
            </w:pPr>
            <w:r w:rsidRPr="00501A47">
              <w:rPr>
                <w:rFonts w:ascii="仿宋" w:eastAsia="仿宋" w:hAnsi="仿宋" w:cs="宋体" w:hint="eastAsia"/>
                <w:kern w:val="0"/>
                <w:sz w:val="28"/>
                <w:szCs w:val="28"/>
              </w:rPr>
              <w:t>0</w:t>
            </w:r>
          </w:p>
        </w:tc>
      </w:tr>
    </w:tbl>
    <w:p w:rsidR="000D30A3" w:rsidRPr="00946393" w:rsidRDefault="000D30A3" w:rsidP="00446B45">
      <w:pPr>
        <w:widowControl/>
        <w:shd w:val="clear" w:color="auto" w:fill="FFFFFF"/>
        <w:spacing w:line="600" w:lineRule="exact"/>
        <w:ind w:firstLine="480"/>
        <w:rPr>
          <w:rFonts w:ascii="仿宋" w:eastAsia="仿宋" w:hAnsi="仿宋" w:cs="宋体"/>
          <w:b/>
          <w:bCs/>
          <w:color w:val="333333"/>
          <w:kern w:val="0"/>
          <w:sz w:val="32"/>
          <w:szCs w:val="32"/>
        </w:rPr>
      </w:pPr>
    </w:p>
    <w:p w:rsidR="000D30A3" w:rsidRPr="00637D6A" w:rsidRDefault="00F14E95" w:rsidP="00446B45">
      <w:pPr>
        <w:widowControl/>
        <w:shd w:val="clear" w:color="auto" w:fill="FFFFFF"/>
        <w:spacing w:line="600" w:lineRule="exact"/>
        <w:ind w:firstLine="480"/>
        <w:rPr>
          <w:rFonts w:ascii="方正黑体_GBK" w:eastAsia="方正黑体_GBK" w:hAnsi="仿宋" w:cs="宋体"/>
          <w:color w:val="333333"/>
          <w:kern w:val="0"/>
          <w:sz w:val="32"/>
          <w:szCs w:val="32"/>
        </w:rPr>
      </w:pPr>
      <w:r w:rsidRPr="00637D6A">
        <w:rPr>
          <w:rFonts w:ascii="方正黑体_GBK" w:eastAsia="方正黑体_GBK" w:hAnsi="仿宋" w:cs="宋体" w:hint="eastAsia"/>
          <w:bCs/>
          <w:color w:val="333333"/>
          <w:kern w:val="0"/>
          <w:sz w:val="32"/>
          <w:szCs w:val="32"/>
        </w:rPr>
        <w:t>四、政府信息公开行政复议、行政诉讼情况</w:t>
      </w:r>
    </w:p>
    <w:p w:rsidR="000D30A3" w:rsidRPr="00946393" w:rsidRDefault="000D30A3" w:rsidP="00446B45">
      <w:pPr>
        <w:widowControl/>
        <w:shd w:val="clear" w:color="auto" w:fill="FFFFFF"/>
        <w:spacing w:line="600" w:lineRule="exact"/>
        <w:ind w:firstLine="480"/>
        <w:rPr>
          <w:rFonts w:ascii="仿宋" w:eastAsia="仿宋" w:hAnsi="仿宋" w:cs="宋体"/>
          <w:color w:val="333333"/>
          <w:kern w:val="0"/>
          <w:sz w:val="32"/>
          <w:szCs w:val="32"/>
        </w:rPr>
      </w:pPr>
    </w:p>
    <w:tbl>
      <w:tblPr>
        <w:tblW w:w="9071" w:type="dxa"/>
        <w:jc w:val="center"/>
        <w:tblLayout w:type="fixed"/>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0D30A3" w:rsidRPr="00637D6A">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行政诉讼</w:t>
            </w:r>
          </w:p>
        </w:tc>
      </w:tr>
      <w:tr w:rsidR="000D30A3" w:rsidRPr="00637D6A">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复议后起诉</w:t>
            </w:r>
          </w:p>
        </w:tc>
      </w:tr>
      <w:tr w:rsidR="000D30A3" w:rsidRPr="00637D6A">
        <w:trPr>
          <w:jc w:val="center"/>
        </w:trPr>
        <w:tc>
          <w:tcPr>
            <w:tcW w:w="604" w:type="dxa"/>
            <w:vMerge/>
            <w:tcBorders>
              <w:top w:val="nil"/>
              <w:left w:val="single" w:sz="8" w:space="0" w:color="auto"/>
              <w:bottom w:val="single" w:sz="8" w:space="0" w:color="auto"/>
              <w:right w:val="single" w:sz="8" w:space="0" w:color="auto"/>
            </w:tcBorders>
            <w:vAlign w:val="center"/>
          </w:tcPr>
          <w:p w:rsidR="000D30A3" w:rsidRPr="00637D6A" w:rsidRDefault="000D30A3" w:rsidP="00637D6A">
            <w:pPr>
              <w:widowControl/>
              <w:spacing w:line="400" w:lineRule="exact"/>
              <w:jc w:val="left"/>
              <w:rPr>
                <w:rFonts w:ascii="仿宋" w:eastAsia="仿宋" w:hAnsi="仿宋" w:cs="宋体"/>
                <w:kern w:val="0"/>
                <w:sz w:val="24"/>
              </w:rPr>
            </w:pPr>
          </w:p>
        </w:tc>
        <w:tc>
          <w:tcPr>
            <w:tcW w:w="604" w:type="dxa"/>
            <w:vMerge/>
            <w:tcBorders>
              <w:top w:val="nil"/>
              <w:left w:val="nil"/>
              <w:bottom w:val="single" w:sz="8" w:space="0" w:color="auto"/>
              <w:right w:val="single" w:sz="8" w:space="0" w:color="auto"/>
            </w:tcBorders>
            <w:vAlign w:val="center"/>
          </w:tcPr>
          <w:p w:rsidR="000D30A3" w:rsidRPr="00637D6A" w:rsidRDefault="000D30A3" w:rsidP="00637D6A">
            <w:pPr>
              <w:widowControl/>
              <w:spacing w:line="400" w:lineRule="exact"/>
              <w:jc w:val="left"/>
              <w:rPr>
                <w:rFonts w:ascii="仿宋" w:eastAsia="仿宋" w:hAnsi="仿宋" w:cs="宋体"/>
                <w:kern w:val="0"/>
                <w:sz w:val="24"/>
              </w:rPr>
            </w:pPr>
          </w:p>
        </w:tc>
        <w:tc>
          <w:tcPr>
            <w:tcW w:w="604" w:type="dxa"/>
            <w:vMerge/>
            <w:tcBorders>
              <w:top w:val="single" w:sz="8" w:space="0" w:color="auto"/>
              <w:left w:val="nil"/>
              <w:bottom w:val="single" w:sz="8" w:space="0" w:color="auto"/>
              <w:right w:val="single" w:sz="8" w:space="0" w:color="auto"/>
            </w:tcBorders>
            <w:vAlign w:val="center"/>
          </w:tcPr>
          <w:p w:rsidR="000D30A3" w:rsidRPr="00637D6A" w:rsidRDefault="000D30A3" w:rsidP="00637D6A">
            <w:pPr>
              <w:widowControl/>
              <w:spacing w:line="400" w:lineRule="exact"/>
              <w:jc w:val="left"/>
              <w:rPr>
                <w:rFonts w:ascii="仿宋" w:eastAsia="仿宋" w:hAnsi="仿宋" w:cs="宋体"/>
                <w:kern w:val="0"/>
                <w:sz w:val="24"/>
              </w:rPr>
            </w:pPr>
          </w:p>
        </w:tc>
        <w:tc>
          <w:tcPr>
            <w:tcW w:w="604" w:type="dxa"/>
            <w:vMerge/>
            <w:tcBorders>
              <w:top w:val="single" w:sz="8" w:space="0" w:color="auto"/>
              <w:left w:val="nil"/>
              <w:bottom w:val="single" w:sz="8" w:space="0" w:color="auto"/>
              <w:right w:val="single" w:sz="8" w:space="0" w:color="auto"/>
            </w:tcBorders>
            <w:vAlign w:val="center"/>
          </w:tcPr>
          <w:p w:rsidR="000D30A3" w:rsidRPr="00637D6A" w:rsidRDefault="000D30A3" w:rsidP="00637D6A">
            <w:pPr>
              <w:widowControl/>
              <w:spacing w:line="400" w:lineRule="exact"/>
              <w:jc w:val="left"/>
              <w:rPr>
                <w:rFonts w:ascii="仿宋" w:eastAsia="仿宋" w:hAnsi="仿宋" w:cs="宋体"/>
                <w:kern w:val="0"/>
                <w:sz w:val="24"/>
              </w:rPr>
            </w:pPr>
          </w:p>
        </w:tc>
        <w:tc>
          <w:tcPr>
            <w:tcW w:w="658" w:type="dxa"/>
            <w:vMerge/>
            <w:tcBorders>
              <w:top w:val="single" w:sz="8" w:space="0" w:color="auto"/>
              <w:left w:val="nil"/>
              <w:bottom w:val="single" w:sz="8" w:space="0" w:color="auto"/>
              <w:right w:val="single" w:sz="8" w:space="0" w:color="auto"/>
            </w:tcBorders>
            <w:vAlign w:val="center"/>
          </w:tcPr>
          <w:p w:rsidR="000D30A3" w:rsidRPr="00637D6A" w:rsidRDefault="000D30A3" w:rsidP="00637D6A">
            <w:pPr>
              <w:widowControl/>
              <w:spacing w:line="400" w:lineRule="exact"/>
              <w:jc w:val="left"/>
              <w:rPr>
                <w:rFonts w:ascii="仿宋" w:eastAsia="仿宋" w:hAnsi="仿宋" w:cs="宋体"/>
                <w:kern w:val="0"/>
                <w:sz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总计</w:t>
            </w:r>
          </w:p>
        </w:tc>
      </w:tr>
      <w:tr w:rsidR="000D30A3" w:rsidRPr="00637D6A">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kern w:val="0"/>
                <w:sz w:val="24"/>
              </w:rPr>
              <w:t> </w:t>
            </w:r>
            <w:r w:rsidRPr="00637D6A">
              <w:rPr>
                <w:rFonts w:ascii="仿宋" w:eastAsia="仿宋" w:hAnsi="仿宋" w:cs="宋体" w:hint="eastAsia"/>
                <w:kern w:val="0"/>
                <w:sz w:val="24"/>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kern w:val="0"/>
                <w:sz w:val="24"/>
              </w:rPr>
              <w:t> </w:t>
            </w:r>
            <w:r w:rsidRPr="00637D6A">
              <w:rPr>
                <w:rFonts w:ascii="仿宋" w:eastAsia="仿宋" w:hAnsi="仿宋" w:cs="宋体" w:hint="eastAsia"/>
                <w:kern w:val="0"/>
                <w:sz w:val="24"/>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kern w:val="0"/>
                <w:sz w:val="24"/>
              </w:rPr>
              <w:t> </w:t>
            </w:r>
            <w:r w:rsidRPr="00637D6A">
              <w:rPr>
                <w:rFonts w:ascii="仿宋" w:eastAsia="仿宋" w:hAnsi="仿宋" w:cs="宋体" w:hint="eastAsia"/>
                <w:kern w:val="0"/>
                <w:sz w:val="24"/>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kern w:val="0"/>
                <w:sz w:val="24"/>
              </w:rPr>
              <w:t> </w:t>
            </w:r>
            <w:r w:rsidRPr="00637D6A">
              <w:rPr>
                <w:rFonts w:ascii="仿宋" w:eastAsia="仿宋" w:hAnsi="仿宋" w:cs="宋体" w:hint="eastAsia"/>
                <w:kern w:val="0"/>
                <w:sz w:val="24"/>
              </w:rPr>
              <w:t>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0</w:t>
            </w:r>
            <w:r w:rsidRPr="00637D6A">
              <w:rPr>
                <w:rFonts w:ascii="仿宋" w:eastAsia="仿宋" w:hAnsi="仿宋" w:cs="宋体"/>
                <w:kern w:val="0"/>
                <w:sz w:val="24"/>
              </w:rPr>
              <w:t> </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501A47">
            <w:pPr>
              <w:widowControl/>
              <w:spacing w:line="400" w:lineRule="exact"/>
              <w:jc w:val="center"/>
              <w:rPr>
                <w:rFonts w:ascii="仿宋" w:eastAsia="仿宋" w:hAnsi="仿宋" w:cs="宋体"/>
                <w:kern w:val="0"/>
                <w:sz w:val="24"/>
              </w:rPr>
            </w:pPr>
            <w:r w:rsidRPr="00637D6A">
              <w:rPr>
                <w:rFonts w:ascii="仿宋" w:eastAsia="仿宋" w:hAnsi="仿宋" w:cs="宋体" w:hint="eastAsia"/>
                <w:kern w:val="0"/>
                <w:sz w:val="24"/>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kern w:val="0"/>
                <w:sz w:val="24"/>
              </w:rPr>
              <w:t> </w:t>
            </w:r>
            <w:r w:rsidRPr="00637D6A">
              <w:rPr>
                <w:rFonts w:ascii="仿宋" w:eastAsia="仿宋" w:hAnsi="仿宋" w:cs="宋体" w:hint="eastAsia"/>
                <w:kern w:val="0"/>
                <w:sz w:val="24"/>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kern w:val="0"/>
                <w:sz w:val="24"/>
              </w:rPr>
              <w:t> </w:t>
            </w:r>
            <w:r w:rsidRPr="00637D6A">
              <w:rPr>
                <w:rFonts w:ascii="仿宋" w:eastAsia="仿宋" w:hAnsi="仿宋" w:cs="宋体" w:hint="eastAsia"/>
                <w:kern w:val="0"/>
                <w:sz w:val="24"/>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kern w:val="0"/>
                <w:sz w:val="24"/>
              </w:rPr>
              <w:t> </w:t>
            </w:r>
            <w:r w:rsidRPr="00637D6A">
              <w:rPr>
                <w:rFonts w:ascii="仿宋" w:eastAsia="仿宋" w:hAnsi="仿宋" w:cs="宋体" w:hint="eastAsia"/>
                <w:kern w:val="0"/>
                <w:sz w:val="24"/>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kern w:val="0"/>
                <w:sz w:val="24"/>
              </w:rPr>
              <w:t> </w:t>
            </w:r>
            <w:r w:rsidRPr="00637D6A">
              <w:rPr>
                <w:rFonts w:ascii="仿宋" w:eastAsia="仿宋" w:hAnsi="仿宋" w:cs="宋体" w:hint="eastAsia"/>
                <w:kern w:val="0"/>
                <w:sz w:val="24"/>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kern w:val="0"/>
                <w:sz w:val="24"/>
              </w:rPr>
              <w:t> </w:t>
            </w:r>
            <w:r w:rsidRPr="00637D6A">
              <w:rPr>
                <w:rFonts w:ascii="仿宋" w:eastAsia="仿宋" w:hAnsi="仿宋" w:cs="宋体" w:hint="eastAsia"/>
                <w:kern w:val="0"/>
                <w:sz w:val="24"/>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kern w:val="0"/>
                <w:sz w:val="24"/>
              </w:rPr>
              <w:t> </w:t>
            </w:r>
            <w:r w:rsidRPr="00637D6A">
              <w:rPr>
                <w:rFonts w:ascii="仿宋" w:eastAsia="仿宋" w:hAnsi="仿宋" w:cs="宋体" w:hint="eastAsia"/>
                <w:kern w:val="0"/>
                <w:sz w:val="24"/>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kern w:val="0"/>
                <w:sz w:val="24"/>
              </w:rPr>
              <w:t> </w:t>
            </w:r>
            <w:r w:rsidRPr="00637D6A">
              <w:rPr>
                <w:rFonts w:ascii="仿宋" w:eastAsia="仿宋" w:hAnsi="仿宋" w:cs="宋体" w:hint="eastAsia"/>
                <w:kern w:val="0"/>
                <w:sz w:val="24"/>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center"/>
              <w:rPr>
                <w:rFonts w:ascii="仿宋" w:eastAsia="仿宋" w:hAnsi="仿宋" w:cs="宋体"/>
                <w:kern w:val="0"/>
                <w:sz w:val="24"/>
              </w:rPr>
            </w:pPr>
            <w:r w:rsidRPr="00637D6A">
              <w:rPr>
                <w:rFonts w:ascii="仿宋" w:eastAsia="仿宋" w:hAnsi="仿宋" w:cs="宋体"/>
                <w:kern w:val="0"/>
                <w:sz w:val="24"/>
              </w:rPr>
              <w:t> </w:t>
            </w:r>
            <w:r w:rsidRPr="00637D6A">
              <w:rPr>
                <w:rFonts w:ascii="仿宋" w:eastAsia="仿宋" w:hAnsi="仿宋" w:cs="宋体" w:hint="eastAsia"/>
                <w:kern w:val="0"/>
                <w:sz w:val="24"/>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0D30A3" w:rsidRPr="00637D6A" w:rsidRDefault="00F14E95" w:rsidP="00637D6A">
            <w:pPr>
              <w:widowControl/>
              <w:spacing w:line="400" w:lineRule="exact"/>
              <w:jc w:val="left"/>
              <w:rPr>
                <w:rFonts w:ascii="仿宋" w:eastAsia="仿宋" w:hAnsi="仿宋" w:cs="宋体"/>
                <w:kern w:val="0"/>
                <w:sz w:val="24"/>
              </w:rPr>
            </w:pPr>
            <w:r w:rsidRPr="00637D6A">
              <w:rPr>
                <w:rFonts w:ascii="仿宋" w:eastAsia="仿宋" w:hAnsi="仿宋" w:cs="宋体" w:hint="eastAsia"/>
                <w:kern w:val="0"/>
                <w:sz w:val="24"/>
              </w:rPr>
              <w:t>0</w:t>
            </w:r>
          </w:p>
        </w:tc>
      </w:tr>
    </w:tbl>
    <w:p w:rsidR="000D30A3" w:rsidRPr="00637D6A" w:rsidRDefault="000D30A3" w:rsidP="00637D6A">
      <w:pPr>
        <w:widowControl/>
        <w:shd w:val="clear" w:color="auto" w:fill="FFFFFF"/>
        <w:spacing w:line="400" w:lineRule="exact"/>
        <w:jc w:val="center"/>
        <w:rPr>
          <w:rFonts w:ascii="仿宋" w:eastAsia="仿宋" w:hAnsi="仿宋" w:cs="宋体"/>
          <w:kern w:val="0"/>
          <w:sz w:val="24"/>
        </w:rPr>
      </w:pPr>
    </w:p>
    <w:p w:rsidR="000D30A3" w:rsidRDefault="00F14E95" w:rsidP="00446B45">
      <w:pPr>
        <w:widowControl/>
        <w:shd w:val="clear" w:color="auto" w:fill="FFFFFF"/>
        <w:spacing w:line="600" w:lineRule="exact"/>
        <w:ind w:firstLine="480"/>
        <w:rPr>
          <w:rFonts w:ascii="方正黑体_GBK" w:eastAsia="方正黑体_GBK" w:hAnsi="仿宋" w:cs="宋体"/>
          <w:bCs/>
          <w:color w:val="333333"/>
          <w:kern w:val="0"/>
          <w:sz w:val="32"/>
          <w:szCs w:val="32"/>
        </w:rPr>
      </w:pPr>
      <w:r w:rsidRPr="00637D6A">
        <w:rPr>
          <w:rFonts w:ascii="方正黑体_GBK" w:eastAsia="方正黑体_GBK" w:hAnsi="仿宋" w:cs="宋体" w:hint="eastAsia"/>
          <w:bCs/>
          <w:color w:val="333333"/>
          <w:kern w:val="0"/>
          <w:sz w:val="32"/>
          <w:szCs w:val="32"/>
        </w:rPr>
        <w:t>五、存在的主要问题及改进情况</w:t>
      </w:r>
    </w:p>
    <w:p w:rsidR="0092660C" w:rsidRPr="0092660C" w:rsidRDefault="001C3AD7" w:rsidP="0092660C">
      <w:pPr>
        <w:pStyle w:val="a3"/>
        <w:shd w:val="clear" w:color="auto" w:fill="FFFFFF"/>
        <w:spacing w:beforeAutospacing="0" w:afterAutospacing="0" w:line="580" w:lineRule="atLeast"/>
        <w:ind w:firstLine="645"/>
        <w:jc w:val="both"/>
        <w:rPr>
          <w:rFonts w:ascii="Calibri" w:hAnsi="Calibri" w:cs="Calibri"/>
          <w:color w:val="333333"/>
          <w:sz w:val="21"/>
          <w:szCs w:val="21"/>
        </w:rPr>
      </w:pPr>
      <w:r>
        <w:rPr>
          <w:rFonts w:ascii="仿宋_GB2312" w:eastAsia="仿宋_GB2312" w:hAnsi="Calibri" w:hint="eastAsia"/>
          <w:sz w:val="32"/>
          <w:szCs w:val="32"/>
        </w:rPr>
        <w:t>2</w:t>
      </w:r>
      <w:r>
        <w:rPr>
          <w:rFonts w:ascii="仿宋_GB2312" w:eastAsia="仿宋_GB2312" w:hAnsi="Calibri"/>
          <w:sz w:val="32"/>
          <w:szCs w:val="32"/>
        </w:rPr>
        <w:t>020</w:t>
      </w:r>
      <w:r>
        <w:rPr>
          <w:rFonts w:ascii="仿宋_GB2312" w:eastAsia="仿宋_GB2312" w:hAnsi="Calibri" w:hint="eastAsia"/>
          <w:sz w:val="32"/>
          <w:szCs w:val="32"/>
        </w:rPr>
        <w:t>年</w:t>
      </w:r>
      <w:r w:rsidRPr="001C3AD7">
        <w:rPr>
          <w:rFonts w:ascii="仿宋_GB2312" w:eastAsia="仿宋_GB2312" w:hAnsi="Calibri" w:hint="eastAsia"/>
          <w:sz w:val="32"/>
          <w:szCs w:val="32"/>
        </w:rPr>
        <w:t>我局政府信息公开工作</w:t>
      </w:r>
      <w:r w:rsidR="007214B9">
        <w:rPr>
          <w:rFonts w:ascii="仿宋_GB2312" w:eastAsia="仿宋_GB2312" w:hAnsi="Calibri" w:hint="eastAsia"/>
          <w:sz w:val="32"/>
          <w:szCs w:val="32"/>
        </w:rPr>
        <w:t>虽然取得了一定的成绩，但是与市委、市政府的要求，与群众的期望还有一定的差距</w:t>
      </w:r>
      <w:r w:rsidRPr="001C3AD7">
        <w:rPr>
          <w:rFonts w:ascii="仿宋_GB2312" w:eastAsia="仿宋_GB2312" w:hAnsi="Calibri" w:hint="eastAsia"/>
          <w:sz w:val="32"/>
          <w:szCs w:val="32"/>
        </w:rPr>
        <w:t>，主要表现在政府信息公开平台建设和网上公开的力度有待进一步加强</w:t>
      </w:r>
      <w:r w:rsidR="00A243E6">
        <w:rPr>
          <w:rFonts w:ascii="仿宋_GB2312" w:eastAsia="仿宋_GB2312" w:hAnsi="Calibri" w:hint="eastAsia"/>
          <w:sz w:val="32"/>
          <w:szCs w:val="32"/>
        </w:rPr>
        <w:t>，政策解读的质量有待进一步提高</w:t>
      </w:r>
      <w:r w:rsidR="0092660C">
        <w:rPr>
          <w:rFonts w:ascii="仿宋_GB2312" w:eastAsia="仿宋_GB2312" w:hAnsi="Calibri" w:hint="eastAsia"/>
          <w:sz w:val="32"/>
          <w:szCs w:val="32"/>
        </w:rPr>
        <w:t>，</w:t>
      </w:r>
      <w:r w:rsidR="0092660C" w:rsidRPr="0092660C">
        <w:rPr>
          <w:rFonts w:ascii="仿宋" w:eastAsia="仿宋" w:hAnsi="仿宋" w:cs="Calibri" w:hint="eastAsia"/>
          <w:color w:val="333333"/>
          <w:sz w:val="32"/>
          <w:szCs w:val="32"/>
          <w:shd w:val="clear" w:color="auto" w:fill="FFFFFF"/>
        </w:rPr>
        <w:t>公开的手段不多，形式单一、内容单调、质量不高。</w:t>
      </w:r>
    </w:p>
    <w:p w:rsidR="001C3AD7" w:rsidRPr="0092660C" w:rsidRDefault="001C3AD7" w:rsidP="0092660C">
      <w:pPr>
        <w:pStyle w:val="a3"/>
        <w:shd w:val="clear" w:color="auto" w:fill="FFFFFF"/>
        <w:spacing w:beforeAutospacing="0" w:afterAutospacing="0" w:line="580" w:lineRule="atLeast"/>
        <w:ind w:firstLine="645"/>
        <w:jc w:val="both"/>
        <w:rPr>
          <w:rFonts w:ascii="Calibri" w:hAnsi="Calibri" w:cs="Calibri"/>
          <w:color w:val="333333"/>
          <w:sz w:val="21"/>
          <w:szCs w:val="21"/>
        </w:rPr>
      </w:pPr>
      <w:r w:rsidRPr="001C3AD7">
        <w:rPr>
          <w:rFonts w:ascii="仿宋_GB2312" w:eastAsia="仿宋_GB2312" w:hAnsi="Calibri" w:hint="eastAsia"/>
          <w:sz w:val="32"/>
          <w:szCs w:val="32"/>
        </w:rPr>
        <w:t>202</w:t>
      </w:r>
      <w:r w:rsidR="007214B9">
        <w:rPr>
          <w:rFonts w:ascii="仿宋_GB2312" w:eastAsia="仿宋_GB2312" w:hAnsi="Calibri"/>
          <w:sz w:val="32"/>
          <w:szCs w:val="32"/>
        </w:rPr>
        <w:t>1</w:t>
      </w:r>
      <w:r w:rsidRPr="001C3AD7">
        <w:rPr>
          <w:rFonts w:ascii="仿宋_GB2312" w:eastAsia="仿宋_GB2312" w:hAnsi="Calibri" w:hint="eastAsia"/>
          <w:sz w:val="32"/>
          <w:szCs w:val="32"/>
        </w:rPr>
        <w:t>年，</w:t>
      </w:r>
      <w:r>
        <w:rPr>
          <w:rFonts w:ascii="仿宋_GB2312" w:eastAsia="仿宋_GB2312" w:hAnsi="Calibri" w:hint="eastAsia"/>
          <w:sz w:val="32"/>
          <w:szCs w:val="32"/>
        </w:rPr>
        <w:t>宿州</w:t>
      </w:r>
      <w:r w:rsidRPr="001C3AD7">
        <w:rPr>
          <w:rFonts w:ascii="仿宋_GB2312" w:eastAsia="仿宋_GB2312" w:hAnsi="Calibri" w:hint="eastAsia"/>
          <w:sz w:val="32"/>
          <w:szCs w:val="32"/>
        </w:rPr>
        <w:t>市气象局将深入学习贯彻习近平新时代中国特色社会主义思想，深入落实《条例》，进一步健全政务信息公开工作机制，认真分析梳理社会各界和公众对气象部门政府信息的需求，强化气象</w:t>
      </w:r>
      <w:proofErr w:type="gramStart"/>
      <w:r w:rsidRPr="001C3AD7">
        <w:rPr>
          <w:rFonts w:ascii="仿宋_GB2312" w:eastAsia="仿宋_GB2312" w:hAnsi="Calibri" w:hint="eastAsia"/>
          <w:sz w:val="32"/>
          <w:szCs w:val="32"/>
        </w:rPr>
        <w:t>融媒体</w:t>
      </w:r>
      <w:proofErr w:type="gramEnd"/>
      <w:r w:rsidRPr="001C3AD7">
        <w:rPr>
          <w:rFonts w:ascii="仿宋_GB2312" w:eastAsia="仿宋_GB2312" w:hAnsi="Calibri" w:hint="eastAsia"/>
          <w:sz w:val="32"/>
          <w:szCs w:val="32"/>
        </w:rPr>
        <w:t>服务，</w:t>
      </w:r>
      <w:r w:rsidR="0092660C" w:rsidRPr="0092660C">
        <w:rPr>
          <w:rFonts w:ascii="仿宋" w:eastAsia="仿宋" w:hAnsi="仿宋" w:cs="Calibri" w:hint="eastAsia"/>
          <w:color w:val="333333"/>
          <w:sz w:val="32"/>
          <w:szCs w:val="32"/>
          <w:shd w:val="clear" w:color="auto" w:fill="FFFFFF"/>
        </w:rPr>
        <w:t>进一步优化完善、突</w:t>
      </w:r>
      <w:r w:rsidR="0092660C">
        <w:rPr>
          <w:rFonts w:ascii="仿宋" w:eastAsia="仿宋" w:hAnsi="仿宋" w:cs="Calibri" w:hint="eastAsia"/>
          <w:color w:val="333333"/>
          <w:sz w:val="32"/>
          <w:szCs w:val="32"/>
          <w:shd w:val="clear" w:color="auto" w:fill="FFFFFF"/>
        </w:rPr>
        <w:t>出重点、提高质量，采取图文并茂、</w:t>
      </w:r>
      <w:proofErr w:type="gramStart"/>
      <w:r w:rsidR="0092660C">
        <w:rPr>
          <w:rFonts w:ascii="仿宋" w:eastAsia="仿宋" w:hAnsi="仿宋" w:cs="Calibri" w:hint="eastAsia"/>
          <w:color w:val="333333"/>
          <w:sz w:val="32"/>
          <w:szCs w:val="32"/>
          <w:shd w:val="clear" w:color="auto" w:fill="FFFFFF"/>
        </w:rPr>
        <w:t>动漫结合</w:t>
      </w:r>
      <w:proofErr w:type="gramEnd"/>
      <w:r w:rsidR="0092660C">
        <w:rPr>
          <w:rFonts w:ascii="仿宋" w:eastAsia="仿宋" w:hAnsi="仿宋" w:cs="Calibri" w:hint="eastAsia"/>
          <w:color w:val="333333"/>
          <w:sz w:val="32"/>
          <w:szCs w:val="32"/>
          <w:shd w:val="clear" w:color="auto" w:fill="FFFFFF"/>
        </w:rPr>
        <w:t>的方式加大政策解读力度</w:t>
      </w:r>
      <w:r w:rsidR="0092660C" w:rsidRPr="0092660C">
        <w:rPr>
          <w:rFonts w:ascii="仿宋" w:eastAsia="仿宋" w:hAnsi="仿宋" w:cs="Calibri" w:hint="eastAsia"/>
          <w:color w:val="333333"/>
          <w:sz w:val="32"/>
          <w:szCs w:val="32"/>
          <w:shd w:val="clear" w:color="auto" w:fill="FFFFFF"/>
        </w:rPr>
        <w:t>。</w:t>
      </w:r>
      <w:r w:rsidR="0092660C">
        <w:rPr>
          <w:rFonts w:ascii="仿宋" w:eastAsia="仿宋" w:hAnsi="仿宋" w:cs="Calibri" w:hint="eastAsia"/>
          <w:color w:val="333333"/>
          <w:sz w:val="32"/>
          <w:szCs w:val="32"/>
          <w:shd w:val="clear" w:color="auto" w:fill="FFFFFF"/>
        </w:rPr>
        <w:t>进一步</w:t>
      </w:r>
      <w:r w:rsidRPr="001C3AD7">
        <w:rPr>
          <w:rFonts w:ascii="仿宋_GB2312" w:eastAsia="仿宋_GB2312" w:hAnsi="Calibri" w:hint="eastAsia"/>
          <w:sz w:val="32"/>
          <w:szCs w:val="32"/>
        </w:rPr>
        <w:t>加大网上查询、网上办事、网上监督的工作力度，</w:t>
      </w:r>
      <w:r>
        <w:rPr>
          <w:rFonts w:ascii="仿宋_GB2312" w:eastAsia="仿宋_GB2312" w:hAnsi="Calibri" w:hint="eastAsia"/>
          <w:sz w:val="32"/>
          <w:szCs w:val="32"/>
        </w:rPr>
        <w:t>进一步</w:t>
      </w:r>
      <w:r w:rsidRPr="00637D6A">
        <w:rPr>
          <w:rFonts w:eastAsia="方正仿宋_GBK"/>
          <w:sz w:val="32"/>
          <w:szCs w:val="32"/>
        </w:rPr>
        <w:t>拓展信息公开渠道，加强重点领域信息公开，不断对接公众需求</w:t>
      </w:r>
      <w:r w:rsidR="007214B9" w:rsidRPr="00637D6A">
        <w:rPr>
          <w:rFonts w:eastAsia="方正仿宋_GBK"/>
          <w:sz w:val="32"/>
          <w:szCs w:val="32"/>
        </w:rPr>
        <w:t>加强政务公开工作的监督考核</w:t>
      </w:r>
      <w:r w:rsidRPr="00637D6A">
        <w:rPr>
          <w:rFonts w:eastAsia="方正仿宋_GBK"/>
          <w:sz w:val="32"/>
          <w:szCs w:val="32"/>
        </w:rPr>
        <w:t>，保障公众权益</w:t>
      </w:r>
      <w:r w:rsidR="007214B9">
        <w:rPr>
          <w:rFonts w:eastAsia="方正仿宋_GBK" w:hint="eastAsia"/>
          <w:sz w:val="32"/>
          <w:szCs w:val="32"/>
        </w:rPr>
        <w:t>，</w:t>
      </w:r>
      <w:r w:rsidRPr="001C3AD7">
        <w:rPr>
          <w:rFonts w:ascii="仿宋_GB2312" w:eastAsia="仿宋_GB2312" w:hAnsi="Calibri" w:hint="eastAsia"/>
          <w:sz w:val="32"/>
          <w:szCs w:val="32"/>
        </w:rPr>
        <w:t>切实提高政府信息公开工作水平</w:t>
      </w:r>
      <w:r>
        <w:rPr>
          <w:rFonts w:ascii="仿宋_GB2312" w:eastAsia="仿宋_GB2312" w:hAnsi="Calibri" w:hint="eastAsia"/>
          <w:sz w:val="32"/>
          <w:szCs w:val="32"/>
        </w:rPr>
        <w:t>。</w:t>
      </w:r>
    </w:p>
    <w:p w:rsidR="000D30A3" w:rsidRPr="00637D6A" w:rsidRDefault="00C159DF" w:rsidP="007214B9">
      <w:pPr>
        <w:widowControl/>
        <w:shd w:val="clear" w:color="auto" w:fill="FFFFFF"/>
        <w:spacing w:line="600" w:lineRule="exact"/>
        <w:rPr>
          <w:rFonts w:ascii="方正黑体_GBK" w:eastAsia="方正黑体_GBK" w:hAnsi="仿宋" w:cs="宋体"/>
          <w:color w:val="333333"/>
          <w:kern w:val="0"/>
          <w:sz w:val="32"/>
          <w:szCs w:val="32"/>
        </w:rPr>
      </w:pPr>
      <w:r>
        <w:rPr>
          <w:rFonts w:eastAsia="方正仿宋_GBK" w:hint="eastAsia"/>
          <w:kern w:val="0"/>
          <w:sz w:val="32"/>
          <w:szCs w:val="32"/>
        </w:rPr>
        <w:t xml:space="preserve">    </w:t>
      </w:r>
      <w:r w:rsidR="00F14E95" w:rsidRPr="00637D6A">
        <w:rPr>
          <w:rFonts w:ascii="方正黑体_GBK" w:eastAsia="方正黑体_GBK" w:hAnsi="仿宋" w:cs="宋体" w:hint="eastAsia"/>
          <w:bCs/>
          <w:color w:val="333333"/>
          <w:kern w:val="0"/>
          <w:sz w:val="32"/>
          <w:szCs w:val="32"/>
        </w:rPr>
        <w:t>六、其他需要报告的事项</w:t>
      </w:r>
    </w:p>
    <w:p w:rsidR="000D30A3" w:rsidRPr="009A627F" w:rsidRDefault="00F14E95" w:rsidP="009A627F">
      <w:pPr>
        <w:spacing w:line="600" w:lineRule="exact"/>
        <w:ind w:firstLineChars="200" w:firstLine="640"/>
        <w:rPr>
          <w:rFonts w:eastAsia="方正仿宋_GBK"/>
          <w:kern w:val="0"/>
          <w:sz w:val="32"/>
          <w:szCs w:val="32"/>
        </w:rPr>
      </w:pPr>
      <w:r w:rsidRPr="00637D6A">
        <w:rPr>
          <w:rFonts w:eastAsia="方正仿宋_GBK" w:hint="eastAsia"/>
          <w:kern w:val="0"/>
          <w:sz w:val="32"/>
          <w:szCs w:val="32"/>
        </w:rPr>
        <w:t>无。</w:t>
      </w:r>
      <w:bookmarkEnd w:id="0"/>
    </w:p>
    <w:sectPr w:rsidR="000D30A3" w:rsidRPr="009A627F" w:rsidSect="00E0092F">
      <w:pgSz w:w="11906" w:h="16838"/>
      <w:pgMar w:top="1440" w:right="1588" w:bottom="1440"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2728" w:rsidRDefault="00282728" w:rsidP="003004DB">
      <w:r>
        <w:separator/>
      </w:r>
    </w:p>
  </w:endnote>
  <w:endnote w:type="continuationSeparator" w:id="0">
    <w:p w:rsidR="00282728" w:rsidRDefault="00282728" w:rsidP="003004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黑体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仿宋_GBK">
    <w:altName w:val="Arial Unicode MS"/>
    <w:charset w:val="86"/>
    <w:family w:val="script"/>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2728" w:rsidRDefault="00282728" w:rsidP="003004DB">
      <w:r>
        <w:separator/>
      </w:r>
    </w:p>
  </w:footnote>
  <w:footnote w:type="continuationSeparator" w:id="0">
    <w:p w:rsidR="00282728" w:rsidRDefault="00282728" w:rsidP="003004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55FAE4"/>
    <w:multiLevelType w:val="singleLevel"/>
    <w:tmpl w:val="8655FAE4"/>
    <w:lvl w:ilvl="0">
      <w:start w:val="1"/>
      <w:numFmt w:val="chineseCounting"/>
      <w:suff w:val="nothing"/>
      <w:lvlText w:val="%1、"/>
      <w:lvlJc w:val="left"/>
      <w:rPr>
        <w:rFonts w:hint="eastAsia"/>
      </w:rPr>
    </w:lvl>
  </w:abstractNum>
  <w:abstractNum w:abstractNumId="1">
    <w:nsid w:val="40A2A746"/>
    <w:multiLevelType w:val="singleLevel"/>
    <w:tmpl w:val="40A2A746"/>
    <w:lvl w:ilvl="0">
      <w:start w:val="1"/>
      <w:numFmt w:val="chineseCounting"/>
      <w:suff w:val="nothing"/>
      <w:lvlText w:val="%1、"/>
      <w:lvlJc w:val="left"/>
      <w:rPr>
        <w:rFonts w:hint="eastAsia"/>
      </w:rPr>
    </w:lvl>
  </w:abstractNum>
  <w:abstractNum w:abstractNumId="2">
    <w:nsid w:val="6D0BAD10"/>
    <w:multiLevelType w:val="singleLevel"/>
    <w:tmpl w:val="6D0BAD10"/>
    <w:lvl w:ilvl="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4973EE"/>
    <w:rsid w:val="00013007"/>
    <w:rsid w:val="00015794"/>
    <w:rsid w:val="000209B2"/>
    <w:rsid w:val="000540D6"/>
    <w:rsid w:val="000579A1"/>
    <w:rsid w:val="00081083"/>
    <w:rsid w:val="00097F38"/>
    <w:rsid w:val="000D30A3"/>
    <w:rsid w:val="001C1C26"/>
    <w:rsid w:val="001C3AD7"/>
    <w:rsid w:val="001F50D4"/>
    <w:rsid w:val="00225D5F"/>
    <w:rsid w:val="00282728"/>
    <w:rsid w:val="002B41E4"/>
    <w:rsid w:val="003004DB"/>
    <w:rsid w:val="00302A7B"/>
    <w:rsid w:val="00366749"/>
    <w:rsid w:val="00390918"/>
    <w:rsid w:val="004119F3"/>
    <w:rsid w:val="00446B45"/>
    <w:rsid w:val="00494157"/>
    <w:rsid w:val="00494AEB"/>
    <w:rsid w:val="00501A47"/>
    <w:rsid w:val="00552F4F"/>
    <w:rsid w:val="00553A20"/>
    <w:rsid w:val="00554949"/>
    <w:rsid w:val="005B66EB"/>
    <w:rsid w:val="005E3F12"/>
    <w:rsid w:val="00627FDC"/>
    <w:rsid w:val="006310FF"/>
    <w:rsid w:val="00637D6A"/>
    <w:rsid w:val="00661FE5"/>
    <w:rsid w:val="006B29ED"/>
    <w:rsid w:val="006C778C"/>
    <w:rsid w:val="006D10B5"/>
    <w:rsid w:val="007214B9"/>
    <w:rsid w:val="00797602"/>
    <w:rsid w:val="007A703A"/>
    <w:rsid w:val="007C7F02"/>
    <w:rsid w:val="007F7306"/>
    <w:rsid w:val="0080624A"/>
    <w:rsid w:val="00892806"/>
    <w:rsid w:val="00896311"/>
    <w:rsid w:val="008A3DB9"/>
    <w:rsid w:val="008B080B"/>
    <w:rsid w:val="008B4081"/>
    <w:rsid w:val="008E5074"/>
    <w:rsid w:val="008E6DFF"/>
    <w:rsid w:val="00901205"/>
    <w:rsid w:val="0092660C"/>
    <w:rsid w:val="00946393"/>
    <w:rsid w:val="00962D9B"/>
    <w:rsid w:val="009A627F"/>
    <w:rsid w:val="00A243E6"/>
    <w:rsid w:val="00A54FAD"/>
    <w:rsid w:val="00A67F08"/>
    <w:rsid w:val="00AB572A"/>
    <w:rsid w:val="00AF42BF"/>
    <w:rsid w:val="00B342E3"/>
    <w:rsid w:val="00B56CD4"/>
    <w:rsid w:val="00B63A9E"/>
    <w:rsid w:val="00B71B6F"/>
    <w:rsid w:val="00BC50B1"/>
    <w:rsid w:val="00C0743E"/>
    <w:rsid w:val="00C159DF"/>
    <w:rsid w:val="00C677AF"/>
    <w:rsid w:val="00C926A1"/>
    <w:rsid w:val="00CC6DF7"/>
    <w:rsid w:val="00CF309B"/>
    <w:rsid w:val="00E0092F"/>
    <w:rsid w:val="00E5646A"/>
    <w:rsid w:val="00EE367B"/>
    <w:rsid w:val="00F11CCE"/>
    <w:rsid w:val="00F14E95"/>
    <w:rsid w:val="00F4576E"/>
    <w:rsid w:val="00F47CB0"/>
    <w:rsid w:val="00F96869"/>
    <w:rsid w:val="00FA4F34"/>
    <w:rsid w:val="00FA6636"/>
    <w:rsid w:val="00FC3EDC"/>
    <w:rsid w:val="02720DC5"/>
    <w:rsid w:val="02B12D66"/>
    <w:rsid w:val="09717D94"/>
    <w:rsid w:val="0B530FCB"/>
    <w:rsid w:val="0EC079BC"/>
    <w:rsid w:val="0FC25F5B"/>
    <w:rsid w:val="12D44A81"/>
    <w:rsid w:val="134973EE"/>
    <w:rsid w:val="1BF17189"/>
    <w:rsid w:val="2672121E"/>
    <w:rsid w:val="2822257E"/>
    <w:rsid w:val="2AEC7915"/>
    <w:rsid w:val="30F06BE7"/>
    <w:rsid w:val="436C4AF9"/>
    <w:rsid w:val="471A6A56"/>
    <w:rsid w:val="4CF140A3"/>
    <w:rsid w:val="4EE3418D"/>
    <w:rsid w:val="50A30135"/>
    <w:rsid w:val="56DE17B1"/>
    <w:rsid w:val="588455B4"/>
    <w:rsid w:val="58EB08B0"/>
    <w:rsid w:val="5B1A0B3A"/>
    <w:rsid w:val="5F60081F"/>
    <w:rsid w:val="690C59F7"/>
    <w:rsid w:val="6C687F53"/>
    <w:rsid w:val="79721CD8"/>
    <w:rsid w:val="7EAA6171"/>
    <w:rsid w:val="7F12042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qFormat="1"/>
    <w:lsdException w:name="Normal Table"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1205"/>
    <w:pPr>
      <w:widowControl w:val="0"/>
      <w:jc w:val="both"/>
    </w:pPr>
    <w:rPr>
      <w:kern w:val="2"/>
      <w:sz w:val="21"/>
      <w:szCs w:val="24"/>
    </w:rPr>
  </w:style>
  <w:style w:type="paragraph" w:styleId="1">
    <w:name w:val="heading 1"/>
    <w:basedOn w:val="a"/>
    <w:next w:val="a"/>
    <w:qFormat/>
    <w:rsid w:val="00901205"/>
    <w:pPr>
      <w:spacing w:beforeAutospacing="1" w:afterAutospacing="1"/>
      <w:jc w:val="left"/>
      <w:outlineLvl w:val="0"/>
    </w:pPr>
    <w:rPr>
      <w:rFonts w:ascii="宋体" w:hAnsi="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901205"/>
    <w:pPr>
      <w:spacing w:beforeAutospacing="1" w:afterAutospacing="1"/>
      <w:jc w:val="left"/>
    </w:pPr>
    <w:rPr>
      <w:kern w:val="0"/>
      <w:sz w:val="24"/>
    </w:rPr>
  </w:style>
  <w:style w:type="character" w:styleId="a4">
    <w:name w:val="Hyperlink"/>
    <w:basedOn w:val="a0"/>
    <w:uiPriority w:val="99"/>
    <w:unhideWhenUsed/>
    <w:rsid w:val="00627FDC"/>
    <w:rPr>
      <w:color w:val="0000FF"/>
      <w:u w:val="single"/>
    </w:rPr>
  </w:style>
  <w:style w:type="paragraph" w:styleId="a5">
    <w:name w:val="header"/>
    <w:basedOn w:val="a"/>
    <w:link w:val="Char"/>
    <w:rsid w:val="003004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004DB"/>
    <w:rPr>
      <w:kern w:val="2"/>
      <w:sz w:val="18"/>
      <w:szCs w:val="18"/>
    </w:rPr>
  </w:style>
  <w:style w:type="paragraph" w:styleId="a6">
    <w:name w:val="footer"/>
    <w:basedOn w:val="a"/>
    <w:link w:val="Char0"/>
    <w:rsid w:val="003004DB"/>
    <w:pPr>
      <w:tabs>
        <w:tab w:val="center" w:pos="4153"/>
        <w:tab w:val="right" w:pos="8306"/>
      </w:tabs>
      <w:snapToGrid w:val="0"/>
      <w:jc w:val="left"/>
    </w:pPr>
    <w:rPr>
      <w:sz w:val="18"/>
      <w:szCs w:val="18"/>
    </w:rPr>
  </w:style>
  <w:style w:type="character" w:customStyle="1" w:styleId="Char0">
    <w:name w:val="页脚 Char"/>
    <w:basedOn w:val="a0"/>
    <w:link w:val="a6"/>
    <w:rsid w:val="003004DB"/>
    <w:rPr>
      <w:kern w:val="2"/>
      <w:sz w:val="18"/>
      <w:szCs w:val="18"/>
    </w:rPr>
  </w:style>
  <w:style w:type="paragraph" w:styleId="a7">
    <w:name w:val="Balloon Text"/>
    <w:basedOn w:val="a"/>
    <w:link w:val="Char1"/>
    <w:rsid w:val="00446B45"/>
    <w:rPr>
      <w:sz w:val="18"/>
      <w:szCs w:val="18"/>
    </w:rPr>
  </w:style>
  <w:style w:type="character" w:customStyle="1" w:styleId="Char1">
    <w:name w:val="批注框文本 Char"/>
    <w:basedOn w:val="a0"/>
    <w:link w:val="a7"/>
    <w:rsid w:val="00446B45"/>
    <w:rPr>
      <w:kern w:val="2"/>
      <w:sz w:val="18"/>
      <w:szCs w:val="18"/>
    </w:rPr>
  </w:style>
  <w:style w:type="character" w:customStyle="1" w:styleId="15">
    <w:name w:val="15"/>
    <w:basedOn w:val="a0"/>
    <w:rsid w:val="00962D9B"/>
  </w:style>
  <w:style w:type="character" w:styleId="a8">
    <w:name w:val="Strong"/>
    <w:basedOn w:val="a0"/>
    <w:uiPriority w:val="22"/>
    <w:qFormat/>
    <w:rsid w:val="0080624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qFormat="1"/>
    <w:lsdException w:name="Normal Table"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1205"/>
    <w:pPr>
      <w:widowControl w:val="0"/>
      <w:jc w:val="both"/>
    </w:pPr>
    <w:rPr>
      <w:kern w:val="2"/>
      <w:sz w:val="21"/>
      <w:szCs w:val="24"/>
    </w:rPr>
  </w:style>
  <w:style w:type="paragraph" w:styleId="1">
    <w:name w:val="heading 1"/>
    <w:basedOn w:val="a"/>
    <w:next w:val="a"/>
    <w:qFormat/>
    <w:rsid w:val="00901205"/>
    <w:pPr>
      <w:spacing w:beforeAutospacing="1" w:afterAutospacing="1"/>
      <w:jc w:val="left"/>
      <w:outlineLvl w:val="0"/>
    </w:pPr>
    <w:rPr>
      <w:rFonts w:ascii="宋体" w:hAnsi="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901205"/>
    <w:pPr>
      <w:spacing w:beforeAutospacing="1" w:afterAutospacing="1"/>
      <w:jc w:val="left"/>
    </w:pPr>
    <w:rPr>
      <w:kern w:val="0"/>
      <w:sz w:val="24"/>
    </w:rPr>
  </w:style>
  <w:style w:type="character" w:styleId="a4">
    <w:name w:val="Hyperlink"/>
    <w:basedOn w:val="a0"/>
    <w:uiPriority w:val="99"/>
    <w:unhideWhenUsed/>
    <w:rsid w:val="00627FDC"/>
    <w:rPr>
      <w:color w:val="0000FF"/>
      <w:u w:val="single"/>
    </w:rPr>
  </w:style>
  <w:style w:type="paragraph" w:styleId="a5">
    <w:name w:val="header"/>
    <w:basedOn w:val="a"/>
    <w:link w:val="Char"/>
    <w:rsid w:val="003004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004DB"/>
    <w:rPr>
      <w:kern w:val="2"/>
      <w:sz w:val="18"/>
      <w:szCs w:val="18"/>
    </w:rPr>
  </w:style>
  <w:style w:type="paragraph" w:styleId="a6">
    <w:name w:val="footer"/>
    <w:basedOn w:val="a"/>
    <w:link w:val="Char0"/>
    <w:rsid w:val="003004DB"/>
    <w:pPr>
      <w:tabs>
        <w:tab w:val="center" w:pos="4153"/>
        <w:tab w:val="right" w:pos="8306"/>
      </w:tabs>
      <w:snapToGrid w:val="0"/>
      <w:jc w:val="left"/>
    </w:pPr>
    <w:rPr>
      <w:sz w:val="18"/>
      <w:szCs w:val="18"/>
    </w:rPr>
  </w:style>
  <w:style w:type="character" w:customStyle="1" w:styleId="Char0">
    <w:name w:val="页脚 Char"/>
    <w:basedOn w:val="a0"/>
    <w:link w:val="a6"/>
    <w:rsid w:val="003004DB"/>
    <w:rPr>
      <w:kern w:val="2"/>
      <w:sz w:val="18"/>
      <w:szCs w:val="18"/>
    </w:rPr>
  </w:style>
  <w:style w:type="paragraph" w:styleId="a7">
    <w:name w:val="Balloon Text"/>
    <w:basedOn w:val="a"/>
    <w:link w:val="Char1"/>
    <w:rsid w:val="00446B45"/>
    <w:rPr>
      <w:sz w:val="18"/>
      <w:szCs w:val="18"/>
    </w:rPr>
  </w:style>
  <w:style w:type="character" w:customStyle="1" w:styleId="Char1">
    <w:name w:val="批注框文本 Char"/>
    <w:basedOn w:val="a0"/>
    <w:link w:val="a7"/>
    <w:rsid w:val="00446B45"/>
    <w:rPr>
      <w:kern w:val="2"/>
      <w:sz w:val="18"/>
      <w:szCs w:val="18"/>
    </w:rPr>
  </w:style>
  <w:style w:type="character" w:customStyle="1" w:styleId="15">
    <w:name w:val="15"/>
    <w:basedOn w:val="a0"/>
    <w:rsid w:val="00962D9B"/>
  </w:style>
  <w:style w:type="character" w:styleId="a8">
    <w:name w:val="Strong"/>
    <w:basedOn w:val="a0"/>
    <w:uiPriority w:val="22"/>
    <w:qFormat/>
    <w:rsid w:val="008062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628102">
      <w:bodyDiv w:val="1"/>
      <w:marLeft w:val="0"/>
      <w:marRight w:val="0"/>
      <w:marTop w:val="0"/>
      <w:marBottom w:val="0"/>
      <w:divBdr>
        <w:top w:val="none" w:sz="0" w:space="0" w:color="auto"/>
        <w:left w:val="none" w:sz="0" w:space="0" w:color="auto"/>
        <w:bottom w:val="none" w:sz="0" w:space="0" w:color="auto"/>
        <w:right w:val="none" w:sz="0" w:space="0" w:color="auto"/>
      </w:divBdr>
    </w:div>
    <w:div w:id="321740106">
      <w:bodyDiv w:val="1"/>
      <w:marLeft w:val="0"/>
      <w:marRight w:val="0"/>
      <w:marTop w:val="0"/>
      <w:marBottom w:val="0"/>
      <w:divBdr>
        <w:top w:val="none" w:sz="0" w:space="0" w:color="auto"/>
        <w:left w:val="none" w:sz="0" w:space="0" w:color="auto"/>
        <w:bottom w:val="none" w:sz="0" w:space="0" w:color="auto"/>
        <w:right w:val="none" w:sz="0" w:space="0" w:color="auto"/>
      </w:divBdr>
    </w:div>
    <w:div w:id="344405050">
      <w:bodyDiv w:val="1"/>
      <w:marLeft w:val="0"/>
      <w:marRight w:val="0"/>
      <w:marTop w:val="0"/>
      <w:marBottom w:val="0"/>
      <w:divBdr>
        <w:top w:val="none" w:sz="0" w:space="0" w:color="auto"/>
        <w:left w:val="none" w:sz="0" w:space="0" w:color="auto"/>
        <w:bottom w:val="none" w:sz="0" w:space="0" w:color="auto"/>
        <w:right w:val="none" w:sz="0" w:space="0" w:color="auto"/>
      </w:divBdr>
    </w:div>
    <w:div w:id="492912093">
      <w:bodyDiv w:val="1"/>
      <w:marLeft w:val="0"/>
      <w:marRight w:val="0"/>
      <w:marTop w:val="0"/>
      <w:marBottom w:val="0"/>
      <w:divBdr>
        <w:top w:val="none" w:sz="0" w:space="0" w:color="auto"/>
        <w:left w:val="none" w:sz="0" w:space="0" w:color="auto"/>
        <w:bottom w:val="none" w:sz="0" w:space="0" w:color="auto"/>
        <w:right w:val="none" w:sz="0" w:space="0" w:color="auto"/>
      </w:divBdr>
    </w:div>
    <w:div w:id="915170815">
      <w:bodyDiv w:val="1"/>
      <w:marLeft w:val="0"/>
      <w:marRight w:val="0"/>
      <w:marTop w:val="0"/>
      <w:marBottom w:val="0"/>
      <w:divBdr>
        <w:top w:val="none" w:sz="0" w:space="0" w:color="auto"/>
        <w:left w:val="none" w:sz="0" w:space="0" w:color="auto"/>
        <w:bottom w:val="none" w:sz="0" w:space="0" w:color="auto"/>
        <w:right w:val="none" w:sz="0" w:space="0" w:color="auto"/>
      </w:divBdr>
    </w:div>
    <w:div w:id="1185166718">
      <w:bodyDiv w:val="1"/>
      <w:marLeft w:val="0"/>
      <w:marRight w:val="0"/>
      <w:marTop w:val="0"/>
      <w:marBottom w:val="0"/>
      <w:divBdr>
        <w:top w:val="none" w:sz="0" w:space="0" w:color="auto"/>
        <w:left w:val="none" w:sz="0" w:space="0" w:color="auto"/>
        <w:bottom w:val="none" w:sz="0" w:space="0" w:color="auto"/>
        <w:right w:val="none" w:sz="0" w:space="0" w:color="auto"/>
      </w:divBdr>
    </w:div>
    <w:div w:id="1747190133">
      <w:bodyDiv w:val="1"/>
      <w:marLeft w:val="0"/>
      <w:marRight w:val="0"/>
      <w:marTop w:val="0"/>
      <w:marBottom w:val="0"/>
      <w:divBdr>
        <w:top w:val="none" w:sz="0" w:space="0" w:color="auto"/>
        <w:left w:val="none" w:sz="0" w:space="0" w:color="auto"/>
        <w:bottom w:val="none" w:sz="0" w:space="0" w:color="auto"/>
        <w:right w:val="none" w:sz="0" w:space="0" w:color="auto"/>
      </w:divBdr>
    </w:div>
    <w:div w:id="1798914724">
      <w:bodyDiv w:val="1"/>
      <w:marLeft w:val="0"/>
      <w:marRight w:val="0"/>
      <w:marTop w:val="0"/>
      <w:marBottom w:val="0"/>
      <w:divBdr>
        <w:top w:val="none" w:sz="0" w:space="0" w:color="auto"/>
        <w:left w:val="none" w:sz="0" w:space="0" w:color="auto"/>
        <w:bottom w:val="none" w:sz="0" w:space="0" w:color="auto"/>
        <w:right w:val="none" w:sz="0" w:space="0" w:color="auto"/>
      </w:divBdr>
    </w:div>
    <w:div w:id="1871717430">
      <w:bodyDiv w:val="1"/>
      <w:marLeft w:val="0"/>
      <w:marRight w:val="0"/>
      <w:marTop w:val="0"/>
      <w:marBottom w:val="0"/>
      <w:divBdr>
        <w:top w:val="none" w:sz="0" w:space="0" w:color="auto"/>
        <w:left w:val="none" w:sz="0" w:space="0" w:color="auto"/>
        <w:bottom w:val="none" w:sz="0" w:space="0" w:color="auto"/>
        <w:right w:val="none" w:sz="0" w:space="0" w:color="auto"/>
      </w:divBdr>
    </w:div>
    <w:div w:id="21117788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866C7B-126C-4D22-94A8-76B725B4BA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732</Words>
  <Characters>4176</Characters>
  <Application>Microsoft Office Word</Application>
  <DocSecurity>0</DocSecurity>
  <Lines>34</Lines>
  <Paragraphs>9</Paragraphs>
  <ScaleCrop>false</ScaleCrop>
  <Company>china</Company>
  <LinksUpToDate>false</LinksUpToDate>
  <CharactersWithSpaces>4899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吕燕</cp:lastModifiedBy>
  <cp:revision>3</cp:revision>
  <cp:lastPrinted>2021-01-28T07:29:00Z</cp:lastPrinted>
  <dcterms:created xsi:type="dcterms:W3CDTF">2021-01-28T08:02:00Z</dcterms:created>
  <dcterms:modified xsi:type="dcterms:W3CDTF">2021-01-29T07:27:00Z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